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0FD" w:rsidRPr="00DF55E7" w:rsidRDefault="00D660FD" w:rsidP="00D660FD">
      <w:pPr>
        <w:spacing w:line="240" w:lineRule="auto"/>
        <w:rPr>
          <w:rFonts w:cs="Times New Roman"/>
          <w:b w:val="0"/>
        </w:rPr>
      </w:pPr>
    </w:p>
    <w:p w:rsidR="00D660FD" w:rsidRPr="00DF55E7" w:rsidRDefault="00D660FD" w:rsidP="00D660FD">
      <w:pPr>
        <w:pStyle w:val="Title"/>
        <w:rPr>
          <w:rFonts w:cs="Times New Roman"/>
          <w:sz w:val="24"/>
          <w:szCs w:val="24"/>
        </w:rPr>
      </w:pPr>
    </w:p>
    <w:p w:rsidR="00D660FD" w:rsidRPr="00DF55E7" w:rsidRDefault="00D660FD" w:rsidP="00D660FD">
      <w:pPr>
        <w:pStyle w:val="Title"/>
        <w:rPr>
          <w:rFonts w:cs="Times New Roman"/>
          <w:sz w:val="24"/>
          <w:szCs w:val="24"/>
        </w:rPr>
      </w:pPr>
    </w:p>
    <w:p w:rsidR="00660842" w:rsidRPr="00DF55E7" w:rsidRDefault="00400CA3" w:rsidP="00D660FD">
      <w:pPr>
        <w:pStyle w:val="Title"/>
        <w:jc w:val="center"/>
        <w:rPr>
          <w:rFonts w:cs="Times New Roman"/>
          <w:sz w:val="24"/>
          <w:szCs w:val="24"/>
        </w:rPr>
      </w:pPr>
      <w:r w:rsidRPr="00DF55E7">
        <w:rPr>
          <w:rFonts w:cs="Times New Roman"/>
          <w:sz w:val="24"/>
          <w:szCs w:val="24"/>
        </w:rPr>
        <w:t>Politica de confidențialitate</w:t>
      </w:r>
    </w:p>
    <w:p w:rsidR="00400CA3" w:rsidRPr="00DF55E7" w:rsidRDefault="00400CA3" w:rsidP="00D660FD">
      <w:pPr>
        <w:pStyle w:val="Title"/>
        <w:jc w:val="center"/>
        <w:rPr>
          <w:rFonts w:cs="Times New Roman"/>
          <w:sz w:val="24"/>
          <w:szCs w:val="24"/>
        </w:rPr>
      </w:pPr>
      <w:r w:rsidRPr="00DF55E7">
        <w:rPr>
          <w:rFonts w:cs="Times New Roman"/>
          <w:sz w:val="24"/>
          <w:szCs w:val="24"/>
        </w:rPr>
        <w:t>și protecție a datelor cu caracter personal</w:t>
      </w:r>
    </w:p>
    <w:p w:rsidR="00400CA3" w:rsidRPr="00DF55E7" w:rsidRDefault="00400CA3" w:rsidP="00400CA3">
      <w:pPr>
        <w:spacing w:line="240" w:lineRule="auto"/>
        <w:rPr>
          <w:rFonts w:cs="Times New Roman"/>
          <w:lang w:val="ro-RO"/>
        </w:rPr>
      </w:pPr>
    </w:p>
    <w:p w:rsidR="00400CA3" w:rsidRPr="00DF55E7" w:rsidRDefault="00400CA3" w:rsidP="00914682">
      <w:pPr>
        <w:pStyle w:val="ListParagraph"/>
        <w:ind w:hanging="714"/>
        <w:rPr>
          <w:rFonts w:cs="Times New Roman"/>
          <w:szCs w:val="24"/>
        </w:rPr>
      </w:pPr>
      <w:r w:rsidRPr="00DF55E7">
        <w:rPr>
          <w:rFonts w:cs="Times New Roman"/>
          <w:szCs w:val="24"/>
        </w:rPr>
        <w:t>Observații preliminare</w:t>
      </w:r>
    </w:p>
    <w:p w:rsidR="00400CA3" w:rsidRPr="00914682" w:rsidRDefault="00914682" w:rsidP="00AF129E">
      <w:pPr>
        <w:spacing w:after="360" w:line="240" w:lineRule="auto"/>
        <w:rPr>
          <w:rFonts w:cs="Times New Roman"/>
          <w:b w:val="0"/>
          <w:lang w:val="ro-RO"/>
        </w:rPr>
      </w:pPr>
      <w:r w:rsidRPr="00914682">
        <w:rPr>
          <w:rFonts w:cs="Times New Roman"/>
          <w:b w:val="0"/>
          <w:iCs/>
          <w:lang w:val="ro-RO"/>
        </w:rPr>
        <w:t>Subscrisa S.C. SST GRUP TRANSILVANIA S.R.L., cu sediul social  în Tîrgu Mureș, Strada Predeal, nr.64, înregistrată la Registrul Comerţului de pe lângă Tribunalul Mureș sub nr. J26/337/03.03.2016,  Cod Unic de Înregistrare RO 35751809, reprezentată prin dl. Ing. Marius Gabor, având funcţia de ”Administrator”, numită în continuare Operator,</w:t>
      </w:r>
    </w:p>
    <w:p w:rsidR="00400CA3" w:rsidRPr="00DF55E7" w:rsidRDefault="00400CA3" w:rsidP="00AF129E">
      <w:pPr>
        <w:pStyle w:val="ListParagraph"/>
        <w:rPr>
          <w:rFonts w:cs="Times New Roman"/>
          <w:szCs w:val="24"/>
        </w:rPr>
      </w:pPr>
      <w:r w:rsidRPr="00DF55E7">
        <w:rPr>
          <w:rFonts w:cs="Times New Roman"/>
          <w:szCs w:val="24"/>
        </w:rPr>
        <w:t>Termeni</w:t>
      </w:r>
    </w:p>
    <w:p w:rsidR="00400CA3" w:rsidRPr="00DF55E7" w:rsidRDefault="00400CA3" w:rsidP="00AF129E">
      <w:pPr>
        <w:pStyle w:val="Quote"/>
      </w:pPr>
      <w:r w:rsidRPr="00DF55E7">
        <w:t>Regulamentul General privind Protecția Datelor cu Caracter Personal (GDPR) – înseamnă REGULAMENTUL (UE) 2016/679 AL PARLAMENTULUI EUROPEAN ȘI AL CONSILIULUI din 27 aprilie 2016</w:t>
      </w:r>
      <w:r w:rsidR="00AF129E" w:rsidRPr="00DF55E7">
        <w:t xml:space="preserve"> (GDPR),</w:t>
      </w:r>
      <w:r w:rsidRPr="00DF55E7">
        <w:t xml:space="preserve"> privind protecția persoanelor fizice în ceea ce privește prelucrarea datelor cu caracter personal și privind libera circulație a acestor date și de</w:t>
      </w:r>
      <w:r w:rsidR="00FE0C64" w:rsidRPr="00DF55E7">
        <w:t xml:space="preserve"> abrogare a Directivei 95/46/CE;</w:t>
      </w:r>
    </w:p>
    <w:p w:rsidR="00400CA3" w:rsidRPr="00DF55E7" w:rsidRDefault="00557978" w:rsidP="00AF129E">
      <w:pPr>
        <w:pStyle w:val="Quote"/>
        <w:rPr>
          <w:shd w:val="clear" w:color="auto" w:fill="FFFFFF"/>
        </w:rPr>
      </w:pPr>
      <w:r w:rsidRPr="00DF55E7">
        <w:t>d</w:t>
      </w:r>
      <w:r w:rsidR="00400CA3" w:rsidRPr="00DF55E7">
        <w:t xml:space="preserve">ate cu caracter personal (DCP)  - </w:t>
      </w:r>
      <w:r w:rsidR="00400CA3" w:rsidRPr="00DF55E7">
        <w:rPr>
          <w:shd w:val="clear" w:color="auto" w:fill="FFFFFF"/>
        </w:rPr>
        <w:t>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rsidR="00400CA3" w:rsidRPr="00DF55E7" w:rsidRDefault="00557978" w:rsidP="00AF129E">
      <w:pPr>
        <w:pStyle w:val="Quote"/>
        <w:rPr>
          <w:shd w:val="clear" w:color="auto" w:fill="FFFFFF"/>
        </w:rPr>
      </w:pPr>
      <w:r w:rsidRPr="00DF55E7">
        <w:t>p</w:t>
      </w:r>
      <w:r w:rsidR="00400CA3" w:rsidRPr="00DF55E7">
        <w:t xml:space="preserve">relucrare - </w:t>
      </w:r>
      <w:r w:rsidR="00400CA3" w:rsidRPr="00DF55E7">
        <w:rPr>
          <w:shd w:val="clear" w:color="auto" w:fill="FFFFFF"/>
        </w:rPr>
        <w:t>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rsidR="00400CA3" w:rsidRPr="00DF55E7" w:rsidRDefault="00557978" w:rsidP="00AF129E">
      <w:pPr>
        <w:pStyle w:val="Quote"/>
        <w:rPr>
          <w:shd w:val="clear" w:color="auto" w:fill="FFFFFF"/>
        </w:rPr>
      </w:pPr>
      <w:r w:rsidRPr="00DF55E7">
        <w:t>r</w:t>
      </w:r>
      <w:r w:rsidR="00400CA3" w:rsidRPr="00DF55E7">
        <w:t xml:space="preserve">estricționarea prelucrării - </w:t>
      </w:r>
      <w:r w:rsidR="00400CA3" w:rsidRPr="00DF55E7">
        <w:rPr>
          <w:shd w:val="clear" w:color="auto" w:fill="FFFFFF"/>
        </w:rPr>
        <w:t>înseamnă marcarea datelor cu caracter personal stocate cu scopul de a limita prelucrarea viitoare a acestora;</w:t>
      </w:r>
    </w:p>
    <w:p w:rsidR="00400CA3" w:rsidRPr="00DF55E7" w:rsidRDefault="00557978" w:rsidP="00AF129E">
      <w:pPr>
        <w:pStyle w:val="Quote"/>
        <w:rPr>
          <w:shd w:val="clear" w:color="auto" w:fill="FFFFFF"/>
        </w:rPr>
      </w:pPr>
      <w:r w:rsidRPr="00DF55E7">
        <w:t>o</w:t>
      </w:r>
      <w:r w:rsidR="00400CA3" w:rsidRPr="00DF55E7">
        <w:t xml:space="preserve">perator - </w:t>
      </w:r>
      <w:r w:rsidR="00400CA3" w:rsidRPr="00DF55E7">
        <w:rPr>
          <w:shd w:val="clear" w:color="auto" w:fill="FFFFFF"/>
        </w:rPr>
        <w:t>înseamnă persoana fizică sau juridică, autoritatea publică, agenția sau alt organism care, singur sau împreună cu altele, stabilește scopurile și mijloacele de prelucrare a datelor cu caracter personal; atunci când scopurile și mijloacele prelucrării sunt stabilite prin dreptul Uniunii sau dreptul intern, operatorul sau criteriile specifice pentru desemnarea acestuia pot fi prevăzute în dreptu</w:t>
      </w:r>
      <w:r w:rsidR="00FE0C64" w:rsidRPr="00DF55E7">
        <w:rPr>
          <w:shd w:val="clear" w:color="auto" w:fill="FFFFFF"/>
        </w:rPr>
        <w:t>l Uniunii sau în dreptul intern;</w:t>
      </w:r>
    </w:p>
    <w:p w:rsidR="00400CA3" w:rsidRPr="00DF55E7" w:rsidRDefault="00400CA3" w:rsidP="00AF129E">
      <w:pPr>
        <w:pStyle w:val="Quote"/>
        <w:rPr>
          <w:shd w:val="clear" w:color="auto" w:fill="FFFFFF"/>
        </w:rPr>
      </w:pPr>
      <w:r w:rsidRPr="00DF55E7">
        <w:lastRenderedPageBreak/>
        <w:t>Autoritatea Națională de Supraveghere a Protecției Datelor cu Caracter Personal (A</w:t>
      </w:r>
      <w:r w:rsidR="00557978" w:rsidRPr="00DF55E7">
        <w:t>.</w:t>
      </w:r>
      <w:r w:rsidRPr="00DF55E7">
        <w:t>N</w:t>
      </w:r>
      <w:r w:rsidR="00557978" w:rsidRPr="00DF55E7">
        <w:t>.</w:t>
      </w:r>
      <w:r w:rsidRPr="00DF55E7">
        <w:t>S</w:t>
      </w:r>
      <w:r w:rsidR="00557978" w:rsidRPr="00DF55E7">
        <w:t>.</w:t>
      </w:r>
      <w:r w:rsidRPr="00DF55E7">
        <w:t>P</w:t>
      </w:r>
      <w:r w:rsidR="00557978" w:rsidRPr="00DF55E7">
        <w:t>.</w:t>
      </w:r>
      <w:r w:rsidRPr="00DF55E7">
        <w:t>D</w:t>
      </w:r>
      <w:r w:rsidR="00557978" w:rsidRPr="00DF55E7">
        <w:t>.</w:t>
      </w:r>
      <w:r w:rsidRPr="00DF55E7">
        <w:t>C</w:t>
      </w:r>
      <w:r w:rsidR="00557978" w:rsidRPr="00DF55E7">
        <w:t>.</w:t>
      </w:r>
      <w:r w:rsidRPr="00DF55E7">
        <w:t>P</w:t>
      </w:r>
      <w:r w:rsidR="00557978" w:rsidRPr="00DF55E7">
        <w:t>.</w:t>
      </w:r>
      <w:r w:rsidRPr="00DF55E7">
        <w:t xml:space="preserve">) – înseamnă </w:t>
      </w:r>
      <w:r w:rsidRPr="00DF55E7">
        <w:rPr>
          <w:shd w:val="clear" w:color="auto" w:fill="FFFFFF"/>
        </w:rPr>
        <w:t>autoritate</w:t>
      </w:r>
      <w:r w:rsidR="00557978" w:rsidRPr="00DF55E7">
        <w:rPr>
          <w:shd w:val="clear" w:color="auto" w:fill="FFFFFF"/>
        </w:rPr>
        <w:t>a</w:t>
      </w:r>
      <w:r w:rsidRPr="00DF55E7">
        <w:rPr>
          <w:shd w:val="clear" w:color="auto" w:fill="FFFFFF"/>
        </w:rPr>
        <w:t xml:space="preserve"> publică independentă instituită în România, competentă în domeniul monitorizării respectării GDPR;</w:t>
      </w:r>
    </w:p>
    <w:p w:rsidR="00400CA3" w:rsidRPr="00DF55E7" w:rsidRDefault="00400CA3" w:rsidP="00AF129E">
      <w:pPr>
        <w:spacing w:line="240" w:lineRule="auto"/>
        <w:rPr>
          <w:rFonts w:cs="Times New Roman"/>
          <w:b w:val="0"/>
          <w:lang w:val="ro-RO"/>
        </w:rPr>
      </w:pPr>
      <w:r w:rsidRPr="00DF55E7">
        <w:rPr>
          <w:rFonts w:cs="Times New Roman"/>
          <w:b w:val="0"/>
          <w:lang w:val="ro-RO"/>
        </w:rPr>
        <w:t xml:space="preserve">Noțiunile și termenii din prezenta politică ce nu au fost definiți mai sus se vor interpreta în conformitate cu GDPR, doar în cazul în care nu le este dată o semnificație distinctă. </w:t>
      </w:r>
    </w:p>
    <w:p w:rsidR="00400CA3" w:rsidRPr="00DF55E7" w:rsidRDefault="00400CA3" w:rsidP="00AF129E">
      <w:pPr>
        <w:pStyle w:val="ListParagraph"/>
        <w:rPr>
          <w:rFonts w:cs="Times New Roman"/>
          <w:szCs w:val="24"/>
        </w:rPr>
      </w:pPr>
      <w:r w:rsidRPr="00DF55E7">
        <w:rPr>
          <w:rFonts w:cs="Times New Roman"/>
          <w:szCs w:val="24"/>
        </w:rPr>
        <w:t>Introducere</w:t>
      </w:r>
    </w:p>
    <w:p w:rsidR="00400CA3" w:rsidRPr="00DF55E7" w:rsidRDefault="005D5099" w:rsidP="00AF129E">
      <w:pPr>
        <w:spacing w:after="0" w:line="240" w:lineRule="auto"/>
        <w:rPr>
          <w:rFonts w:cs="Times New Roman"/>
          <w:b w:val="0"/>
          <w:lang w:val="ro-RO"/>
        </w:rPr>
      </w:pPr>
      <w:r w:rsidRPr="00914682">
        <w:rPr>
          <w:rFonts w:cs="Times New Roman"/>
          <w:b w:val="0"/>
          <w:iCs/>
          <w:lang w:val="ro-RO"/>
        </w:rPr>
        <w:t>S.C. SST GRUP TRANSILVANIA S.R.L.</w:t>
      </w:r>
      <w:r w:rsidR="00400CA3" w:rsidRPr="00DF55E7">
        <w:rPr>
          <w:rFonts w:cs="Times New Roman"/>
          <w:b w:val="0"/>
          <w:lang w:val="ro-RO"/>
        </w:rPr>
        <w:t xml:space="preserve"> în calitatea sa de operator, prelucrează datele cu caracter personal ale </w:t>
      </w:r>
      <w:r w:rsidR="00E711A7">
        <w:rPr>
          <w:rFonts w:cs="Times New Roman"/>
          <w:b w:val="0"/>
          <w:lang w:val="ro-RO"/>
        </w:rPr>
        <w:t xml:space="preserve">salariaților, </w:t>
      </w:r>
      <w:r w:rsidR="00E711A7" w:rsidRPr="00E711A7">
        <w:rPr>
          <w:rFonts w:cs="Times New Roman"/>
          <w:b w:val="0"/>
          <w:iCs/>
          <w:lang w:val="ro-RO"/>
        </w:rPr>
        <w:t>clienți</w:t>
      </w:r>
      <w:r w:rsidR="00E711A7">
        <w:rPr>
          <w:rFonts w:cs="Times New Roman"/>
          <w:b w:val="0"/>
          <w:iCs/>
          <w:lang w:val="ro-RO"/>
        </w:rPr>
        <w:t>lor</w:t>
      </w:r>
      <w:r w:rsidR="00E711A7" w:rsidRPr="00E711A7">
        <w:rPr>
          <w:rFonts w:cs="Times New Roman"/>
          <w:b w:val="0"/>
          <w:iCs/>
          <w:lang w:val="ro-RO"/>
        </w:rPr>
        <w:t>, parteneri</w:t>
      </w:r>
      <w:r w:rsidR="00E711A7">
        <w:rPr>
          <w:rFonts w:cs="Times New Roman"/>
          <w:b w:val="0"/>
          <w:iCs/>
          <w:lang w:val="ro-RO"/>
        </w:rPr>
        <w:t>lor</w:t>
      </w:r>
      <w:r w:rsidR="00E711A7" w:rsidRPr="00E711A7">
        <w:rPr>
          <w:rFonts w:cs="Times New Roman"/>
          <w:b w:val="0"/>
          <w:iCs/>
          <w:lang w:val="ro-RO"/>
        </w:rPr>
        <w:t>, colaboratori</w:t>
      </w:r>
      <w:r w:rsidR="00E711A7">
        <w:rPr>
          <w:rFonts w:cs="Times New Roman"/>
          <w:b w:val="0"/>
          <w:iCs/>
          <w:lang w:val="ro-RO"/>
        </w:rPr>
        <w:t>lor</w:t>
      </w:r>
      <w:r w:rsidR="00E711A7" w:rsidRPr="00E711A7">
        <w:rPr>
          <w:rFonts w:cs="Times New Roman"/>
          <w:b w:val="0"/>
          <w:iCs/>
          <w:lang w:val="ro-RO"/>
        </w:rPr>
        <w:t>/potențiali</w:t>
      </w:r>
      <w:r w:rsidR="00E711A7">
        <w:rPr>
          <w:rFonts w:cs="Times New Roman"/>
          <w:b w:val="0"/>
          <w:iCs/>
          <w:lang w:val="ro-RO"/>
        </w:rPr>
        <w:t>lor</w:t>
      </w:r>
      <w:r w:rsidR="00E711A7" w:rsidRPr="00E711A7">
        <w:rPr>
          <w:rFonts w:cs="Times New Roman"/>
          <w:b w:val="0"/>
          <w:iCs/>
          <w:lang w:val="ro-RO"/>
        </w:rPr>
        <w:t xml:space="preserve"> colaboratori, furnizori</w:t>
      </w:r>
      <w:r w:rsidR="00E711A7">
        <w:rPr>
          <w:rFonts w:cs="Times New Roman"/>
          <w:b w:val="0"/>
          <w:iCs/>
          <w:lang w:val="ro-RO"/>
        </w:rPr>
        <w:t>lor</w:t>
      </w:r>
      <w:r w:rsidR="00E711A7" w:rsidRPr="00E711A7">
        <w:rPr>
          <w:rFonts w:cs="Times New Roman"/>
          <w:b w:val="0"/>
          <w:iCs/>
          <w:lang w:val="ro-RO"/>
        </w:rPr>
        <w:t xml:space="preserve"> de produse/servicii, persoane</w:t>
      </w:r>
      <w:r w:rsidR="00E711A7">
        <w:rPr>
          <w:rFonts w:cs="Times New Roman"/>
          <w:b w:val="0"/>
          <w:iCs/>
          <w:lang w:val="ro-RO"/>
        </w:rPr>
        <w:t>lor</w:t>
      </w:r>
      <w:r w:rsidR="00E711A7" w:rsidRPr="00E711A7">
        <w:rPr>
          <w:rFonts w:cs="Times New Roman"/>
          <w:b w:val="0"/>
          <w:iCs/>
          <w:lang w:val="ro-RO"/>
        </w:rPr>
        <w:t xml:space="preserve"> de contact și/sau alte persoane fizice desemnate de către partenerii contractuali, vizitatori</w:t>
      </w:r>
      <w:r w:rsidR="00E711A7">
        <w:rPr>
          <w:rFonts w:cs="Times New Roman"/>
          <w:b w:val="0"/>
          <w:iCs/>
          <w:lang w:val="ro-RO"/>
        </w:rPr>
        <w:t>lor</w:t>
      </w:r>
      <w:r w:rsidR="00E711A7" w:rsidRPr="00E711A7">
        <w:rPr>
          <w:rFonts w:cs="Times New Roman"/>
          <w:b w:val="0"/>
          <w:iCs/>
          <w:lang w:val="ro-RO"/>
        </w:rPr>
        <w:t xml:space="preserve"> </w:t>
      </w:r>
      <w:r w:rsidR="00557978" w:rsidRPr="00DF55E7">
        <w:rPr>
          <w:rFonts w:cs="Times New Roman"/>
          <w:b w:val="0"/>
          <w:lang w:val="ru-RU"/>
        </w:rPr>
        <w:t xml:space="preserve">și a altor persoane care interacționează cu </w:t>
      </w:r>
      <w:r w:rsidR="00E711A7">
        <w:rPr>
          <w:rFonts w:cs="Times New Roman"/>
          <w:b w:val="0"/>
          <w:lang w:val="ro-RO"/>
        </w:rPr>
        <w:t>societatea</w:t>
      </w:r>
      <w:r w:rsidR="00557978" w:rsidRPr="00DF55E7">
        <w:rPr>
          <w:rFonts w:cs="Times New Roman"/>
          <w:b w:val="0"/>
          <w:lang w:val="ru-RU"/>
        </w:rPr>
        <w:t xml:space="preserve"> și/sau sunt antrenate în relații contractuale</w:t>
      </w:r>
      <w:r w:rsidR="00557978" w:rsidRPr="00DF55E7">
        <w:rPr>
          <w:rFonts w:cs="Times New Roman"/>
          <w:b w:val="0"/>
          <w:lang w:val="ro-RO"/>
        </w:rPr>
        <w:t xml:space="preserve"> cu ace</w:t>
      </w:r>
      <w:r w:rsidR="00E711A7">
        <w:rPr>
          <w:rFonts w:cs="Times New Roman"/>
          <w:b w:val="0"/>
          <w:lang w:val="ro-RO"/>
        </w:rPr>
        <w:t>a</w:t>
      </w:r>
      <w:r w:rsidR="00557978" w:rsidRPr="00DF55E7">
        <w:rPr>
          <w:rFonts w:cs="Times New Roman"/>
          <w:b w:val="0"/>
          <w:lang w:val="ro-RO"/>
        </w:rPr>
        <w:t>sta</w:t>
      </w:r>
      <w:r w:rsidR="00400CA3" w:rsidRPr="00DF55E7">
        <w:rPr>
          <w:rFonts w:cs="Times New Roman"/>
          <w:b w:val="0"/>
          <w:lang w:val="ro-RO"/>
        </w:rPr>
        <w:t>.</w:t>
      </w:r>
    </w:p>
    <w:p w:rsidR="00400CA3" w:rsidRPr="00DF55E7" w:rsidRDefault="00400CA3" w:rsidP="00AF129E">
      <w:pPr>
        <w:spacing w:after="0" w:line="240" w:lineRule="auto"/>
        <w:rPr>
          <w:rFonts w:cs="Times New Roman"/>
          <w:lang w:val="ro-RO"/>
        </w:rPr>
      </w:pPr>
      <w:r w:rsidRPr="00DF55E7">
        <w:rPr>
          <w:rFonts w:cs="Times New Roman"/>
          <w:b w:val="0"/>
          <w:lang w:val="ro-RO"/>
        </w:rPr>
        <w:t>Prezenta politică descrie modul în care DCP</w:t>
      </w:r>
      <w:r w:rsidR="00CB2C74" w:rsidRPr="00DF55E7">
        <w:rPr>
          <w:rStyle w:val="FootnoteReference"/>
          <w:rFonts w:cs="Times New Roman"/>
          <w:b w:val="0"/>
          <w:lang w:val="ro-RO"/>
        </w:rPr>
        <w:footnoteReference w:id="2"/>
      </w:r>
      <w:r w:rsidRPr="00DF55E7">
        <w:rPr>
          <w:rFonts w:cs="Times New Roman"/>
          <w:b w:val="0"/>
          <w:lang w:val="ro-RO"/>
        </w:rPr>
        <w:t xml:space="preserve"> trebuie prelucrate, în conformitate cu GDPR, principiile de prelucrare a DCP, precum și drepturile și obligațiile </w:t>
      </w:r>
      <w:r w:rsidR="00E711A7">
        <w:rPr>
          <w:rFonts w:cs="Times New Roman"/>
          <w:b w:val="0"/>
          <w:lang w:val="ro-RO"/>
        </w:rPr>
        <w:t>salariaților</w:t>
      </w:r>
      <w:r w:rsidRPr="00DF55E7">
        <w:rPr>
          <w:rFonts w:cs="Times New Roman"/>
          <w:b w:val="0"/>
          <w:lang w:val="ro-RO"/>
        </w:rPr>
        <w:t xml:space="preserve"> implicați în procesul de prelucrare a</w:t>
      </w:r>
      <w:r w:rsidRPr="00DF55E7">
        <w:rPr>
          <w:rFonts w:cs="Times New Roman"/>
          <w:lang w:val="ro-RO"/>
        </w:rPr>
        <w:t xml:space="preserve"> </w:t>
      </w:r>
      <w:r w:rsidRPr="00DF55E7">
        <w:rPr>
          <w:rFonts w:cs="Times New Roman"/>
          <w:b w:val="0"/>
          <w:lang w:val="ro-RO"/>
        </w:rPr>
        <w:t>DCP</w:t>
      </w:r>
      <w:r w:rsidRPr="00DF55E7">
        <w:rPr>
          <w:rFonts w:cs="Times New Roman"/>
          <w:lang w:val="ro-RO"/>
        </w:rPr>
        <w:t>.</w:t>
      </w:r>
    </w:p>
    <w:p w:rsidR="00400CA3" w:rsidRPr="00DF55E7" w:rsidRDefault="00E711A7" w:rsidP="00AF129E">
      <w:pPr>
        <w:spacing w:line="240" w:lineRule="auto"/>
        <w:rPr>
          <w:rFonts w:cs="Times New Roman"/>
          <w:b w:val="0"/>
          <w:lang w:val="ro-RO"/>
        </w:rPr>
      </w:pPr>
      <w:r w:rsidRPr="00914682">
        <w:rPr>
          <w:rFonts w:cs="Times New Roman"/>
          <w:b w:val="0"/>
          <w:iCs/>
          <w:lang w:val="ro-RO"/>
        </w:rPr>
        <w:t>S.C. SST GRUP TRANSILVANIA S.R.L.</w:t>
      </w:r>
      <w:r w:rsidR="00557978" w:rsidRPr="00DF55E7">
        <w:rPr>
          <w:rFonts w:cs="Times New Roman"/>
          <w:b w:val="0"/>
          <w:lang w:val="ro-RO"/>
        </w:rPr>
        <w:t xml:space="preserve"> </w:t>
      </w:r>
      <w:r w:rsidR="00400CA3" w:rsidRPr="00DF55E7">
        <w:rPr>
          <w:rFonts w:cs="Times New Roman"/>
          <w:b w:val="0"/>
          <w:lang w:val="ro-RO"/>
        </w:rPr>
        <w:t>nu operează transferuri de DCP către țări terțe sau organizații internaționale.</w:t>
      </w:r>
    </w:p>
    <w:p w:rsidR="00400CA3" w:rsidRPr="00DF55E7" w:rsidRDefault="00400CA3" w:rsidP="00AF129E">
      <w:pPr>
        <w:pStyle w:val="ListParagraph"/>
        <w:rPr>
          <w:rFonts w:cs="Times New Roman"/>
          <w:szCs w:val="24"/>
        </w:rPr>
      </w:pPr>
      <w:r w:rsidRPr="00DF55E7">
        <w:rPr>
          <w:rFonts w:cs="Times New Roman"/>
          <w:szCs w:val="24"/>
        </w:rPr>
        <w:t>Obiective</w:t>
      </w:r>
      <w:r w:rsidR="00AF129E" w:rsidRPr="00DF55E7">
        <w:rPr>
          <w:rFonts w:cs="Times New Roman"/>
          <w:szCs w:val="24"/>
          <w:lang w:val="ro-RO"/>
        </w:rPr>
        <w:t>:</w:t>
      </w:r>
    </w:p>
    <w:p w:rsidR="00400CA3" w:rsidRPr="00DF55E7" w:rsidRDefault="004A085E" w:rsidP="00AF129E">
      <w:pPr>
        <w:pStyle w:val="Quote"/>
      </w:pPr>
      <w:r w:rsidRPr="00DF55E7">
        <w:t>a</w:t>
      </w:r>
      <w:r w:rsidR="00AF129E" w:rsidRPr="00DF55E7">
        <w:t>sigurarea c</w:t>
      </w:r>
      <w:r w:rsidR="00400CA3" w:rsidRPr="00DF55E7">
        <w:t>onformit</w:t>
      </w:r>
      <w:r w:rsidR="00AF129E" w:rsidRPr="00DF55E7">
        <w:t>ății</w:t>
      </w:r>
      <w:r w:rsidR="00400CA3" w:rsidRPr="00DF55E7">
        <w:t xml:space="preserve"> cu cerințele GDPR și bunele practici în materie de protecție a DCP;</w:t>
      </w:r>
    </w:p>
    <w:p w:rsidR="00400CA3" w:rsidRPr="00DF55E7" w:rsidRDefault="004A085E" w:rsidP="00AF129E">
      <w:pPr>
        <w:pStyle w:val="Quote"/>
      </w:pPr>
      <w:r w:rsidRPr="00DF55E7">
        <w:t>p</w:t>
      </w:r>
      <w:r w:rsidR="00400CA3" w:rsidRPr="00DF55E7">
        <w:t>rotecția drepturilor persoanelor vizate (</w:t>
      </w:r>
      <w:r w:rsidR="007A715C">
        <w:t>salariați</w:t>
      </w:r>
      <w:r w:rsidRPr="00DF55E7">
        <w:rPr>
          <w:lang w:val="ru-RU"/>
        </w:rPr>
        <w:t xml:space="preserve">, foști </w:t>
      </w:r>
      <w:r w:rsidR="007A715C">
        <w:t>salariaț</w:t>
      </w:r>
      <w:r w:rsidRPr="00DF55E7">
        <w:rPr>
          <w:lang w:val="ru-RU"/>
        </w:rPr>
        <w:t xml:space="preserve">i, </w:t>
      </w:r>
      <w:r w:rsidR="007A715C">
        <w:t>clienți. colaboratori, vizitatori</w:t>
      </w:r>
      <w:r w:rsidR="00400CA3" w:rsidRPr="00DF55E7">
        <w:t>, etc);</w:t>
      </w:r>
    </w:p>
    <w:p w:rsidR="00400CA3" w:rsidRPr="00DF55E7" w:rsidRDefault="004A085E" w:rsidP="00AF129E">
      <w:pPr>
        <w:pStyle w:val="Quote"/>
      </w:pPr>
      <w:r w:rsidRPr="00DF55E7">
        <w:t>t</w:t>
      </w:r>
      <w:r w:rsidR="00400CA3" w:rsidRPr="00DF55E7">
        <w:t xml:space="preserve">ransparența privind modul în care sunt </w:t>
      </w:r>
      <w:r w:rsidR="00AF129E" w:rsidRPr="00DF55E7">
        <w:t>prelucrate/protejate</w:t>
      </w:r>
      <w:r w:rsidR="00400CA3" w:rsidRPr="00DF55E7">
        <w:t xml:space="preserve"> DCP;</w:t>
      </w:r>
    </w:p>
    <w:p w:rsidR="00400CA3" w:rsidRPr="00DF55E7" w:rsidRDefault="004A085E" w:rsidP="00AF129E">
      <w:pPr>
        <w:pStyle w:val="Quote"/>
      </w:pPr>
      <w:r w:rsidRPr="00DF55E7">
        <w:t>p</w:t>
      </w:r>
      <w:r w:rsidR="00400CA3" w:rsidRPr="00DF55E7">
        <w:t>rotecția împotriva riscurilor de încălcare a securității DCP;</w:t>
      </w:r>
    </w:p>
    <w:p w:rsidR="00400CA3" w:rsidRPr="00DF55E7" w:rsidRDefault="00400CA3" w:rsidP="00AF129E">
      <w:pPr>
        <w:pStyle w:val="ListParagraph"/>
        <w:rPr>
          <w:rFonts w:cs="Times New Roman"/>
          <w:szCs w:val="24"/>
        </w:rPr>
      </w:pPr>
      <w:r w:rsidRPr="00DF55E7">
        <w:rPr>
          <w:rFonts w:cs="Times New Roman"/>
          <w:szCs w:val="24"/>
        </w:rPr>
        <w:t>Aplicabilitate</w:t>
      </w:r>
    </w:p>
    <w:p w:rsidR="00400CA3" w:rsidRPr="00DF55E7" w:rsidRDefault="00400CA3" w:rsidP="00AF129E">
      <w:pPr>
        <w:spacing w:after="0" w:line="240" w:lineRule="auto"/>
        <w:rPr>
          <w:rFonts w:cs="Times New Roman"/>
          <w:b w:val="0"/>
          <w:lang w:val="ro-RO"/>
        </w:rPr>
      </w:pPr>
      <w:r w:rsidRPr="00DF55E7">
        <w:rPr>
          <w:rFonts w:cs="Times New Roman"/>
          <w:b w:val="0"/>
          <w:lang w:val="ro-RO"/>
        </w:rPr>
        <w:t>Prezenta politică se aplică:</w:t>
      </w:r>
    </w:p>
    <w:p w:rsidR="00400CA3" w:rsidRPr="00DF55E7" w:rsidRDefault="004A085E" w:rsidP="00AF129E">
      <w:pPr>
        <w:pStyle w:val="Quote"/>
      </w:pPr>
      <w:r w:rsidRPr="00DF55E7">
        <w:t>c</w:t>
      </w:r>
      <w:r w:rsidR="00400CA3" w:rsidRPr="00DF55E7">
        <w:t xml:space="preserve">onducerii </w:t>
      </w:r>
      <w:r w:rsidR="007A715C" w:rsidRPr="00914682">
        <w:t>S.C. SST GRUP TRANSILVANIA S.R.L.</w:t>
      </w:r>
      <w:r w:rsidR="00400CA3" w:rsidRPr="00DF55E7">
        <w:t>;</w:t>
      </w:r>
    </w:p>
    <w:p w:rsidR="00400CA3" w:rsidRPr="00DF55E7" w:rsidRDefault="004A085E" w:rsidP="00AF129E">
      <w:pPr>
        <w:pStyle w:val="Quote"/>
      </w:pPr>
      <w:r w:rsidRPr="00DF55E7">
        <w:t>t</w:t>
      </w:r>
      <w:r w:rsidR="00400CA3" w:rsidRPr="00DF55E7">
        <w:t xml:space="preserve">uturor </w:t>
      </w:r>
      <w:r w:rsidR="007A715C">
        <w:t>salari</w:t>
      </w:r>
      <w:r w:rsidR="00400CA3" w:rsidRPr="00DF55E7">
        <w:t xml:space="preserve">aților </w:t>
      </w:r>
      <w:r w:rsidR="007A715C" w:rsidRPr="00914682">
        <w:t>S.C. SST GRUP TRANSILVANIA S.R.L.</w:t>
      </w:r>
      <w:r w:rsidRPr="00DF55E7">
        <w:t>;</w:t>
      </w:r>
    </w:p>
    <w:p w:rsidR="00400CA3" w:rsidRPr="007A715C" w:rsidRDefault="007A715C" w:rsidP="00AF129E">
      <w:pPr>
        <w:pStyle w:val="Quote"/>
      </w:pPr>
      <w:r w:rsidRPr="007A715C">
        <w:t>salariaților, clienți</w:t>
      </w:r>
      <w:r w:rsidRPr="007A715C">
        <w:rPr>
          <w:iCs w:val="0"/>
        </w:rPr>
        <w:t>lor</w:t>
      </w:r>
      <w:r w:rsidRPr="007A715C">
        <w:t>, parteneri</w:t>
      </w:r>
      <w:r w:rsidRPr="007A715C">
        <w:rPr>
          <w:iCs w:val="0"/>
        </w:rPr>
        <w:t>lor</w:t>
      </w:r>
      <w:r w:rsidRPr="007A715C">
        <w:t>, colaboratori</w:t>
      </w:r>
      <w:r w:rsidRPr="007A715C">
        <w:rPr>
          <w:iCs w:val="0"/>
        </w:rPr>
        <w:t>lor</w:t>
      </w:r>
      <w:r w:rsidRPr="007A715C">
        <w:t>/potențiali</w:t>
      </w:r>
      <w:r w:rsidRPr="007A715C">
        <w:rPr>
          <w:iCs w:val="0"/>
        </w:rPr>
        <w:t>lor</w:t>
      </w:r>
      <w:r w:rsidRPr="007A715C">
        <w:t xml:space="preserve"> colaboratori, furnizori</w:t>
      </w:r>
      <w:r w:rsidRPr="007A715C">
        <w:rPr>
          <w:iCs w:val="0"/>
        </w:rPr>
        <w:t>lor</w:t>
      </w:r>
      <w:r w:rsidRPr="007A715C">
        <w:t xml:space="preserve"> de produse/</w:t>
      </w:r>
      <w:r>
        <w:t>servicii</w:t>
      </w:r>
      <w:r w:rsidR="00400CA3" w:rsidRPr="007A715C">
        <w:t>;</w:t>
      </w:r>
    </w:p>
    <w:p w:rsidR="00400CA3" w:rsidRPr="00DF55E7" w:rsidRDefault="004A085E" w:rsidP="00AF129E">
      <w:pPr>
        <w:pStyle w:val="Quote"/>
      </w:pPr>
      <w:r w:rsidRPr="00DF55E7">
        <w:t>v</w:t>
      </w:r>
      <w:r w:rsidR="00400CA3" w:rsidRPr="00DF55E7">
        <w:t>izitatorilor;</w:t>
      </w:r>
    </w:p>
    <w:p w:rsidR="00400CA3" w:rsidRPr="00DF55E7" w:rsidRDefault="004A085E" w:rsidP="00AF129E">
      <w:pPr>
        <w:pStyle w:val="Quote"/>
      </w:pPr>
      <w:r w:rsidRPr="00DF55E7">
        <w:t>t</w:t>
      </w:r>
      <w:r w:rsidR="00400CA3" w:rsidRPr="00DF55E7">
        <w:t>uturor persoanelor care intră în diferite relații sau interacționează în vreun</w:t>
      </w:r>
      <w:r w:rsidR="00CB2C74" w:rsidRPr="00DF55E7">
        <w:t xml:space="preserve"> fel cu </w:t>
      </w:r>
      <w:r w:rsidR="007A715C" w:rsidRPr="00914682">
        <w:t>S</w:t>
      </w:r>
      <w:r w:rsidR="007A715C">
        <w:t>.C. SST GRUP TRANSILVANIA S.R.L</w:t>
      </w:r>
      <w:r w:rsidRPr="00DF55E7">
        <w:t>.</w:t>
      </w:r>
      <w:r w:rsidR="00400CA3" w:rsidRPr="00DF55E7">
        <w:t xml:space="preserve"> </w:t>
      </w:r>
    </w:p>
    <w:p w:rsidR="00400CA3" w:rsidRPr="00DF55E7" w:rsidRDefault="00400CA3" w:rsidP="00AF129E">
      <w:pPr>
        <w:pStyle w:val="ListParagraph"/>
        <w:rPr>
          <w:rFonts w:cs="Times New Roman"/>
          <w:szCs w:val="24"/>
        </w:rPr>
      </w:pPr>
      <w:r w:rsidRPr="00DF55E7">
        <w:rPr>
          <w:rFonts w:cs="Times New Roman"/>
          <w:szCs w:val="24"/>
        </w:rPr>
        <w:t>Principii de prelucrare a datelor cu caracter personal</w:t>
      </w:r>
    </w:p>
    <w:p w:rsidR="00400CA3" w:rsidRPr="00DF55E7" w:rsidRDefault="00400CA3" w:rsidP="00AF129E">
      <w:pPr>
        <w:spacing w:after="0" w:line="240" w:lineRule="auto"/>
        <w:rPr>
          <w:rFonts w:cs="Times New Roman"/>
          <w:b w:val="0"/>
        </w:rPr>
      </w:pPr>
      <w:proofErr w:type="spellStart"/>
      <w:r w:rsidRPr="00DF55E7">
        <w:rPr>
          <w:rFonts w:cs="Times New Roman"/>
          <w:b w:val="0"/>
        </w:rPr>
        <w:t>Datele</w:t>
      </w:r>
      <w:proofErr w:type="spellEnd"/>
      <w:r w:rsidRPr="00DF55E7">
        <w:rPr>
          <w:rFonts w:cs="Times New Roman"/>
          <w:b w:val="0"/>
        </w:rPr>
        <w:t xml:space="preserve"> cu </w:t>
      </w:r>
      <w:proofErr w:type="spellStart"/>
      <w:r w:rsidRPr="00DF55E7">
        <w:rPr>
          <w:rFonts w:cs="Times New Roman"/>
          <w:b w:val="0"/>
        </w:rPr>
        <w:t>caracter</w:t>
      </w:r>
      <w:proofErr w:type="spellEnd"/>
      <w:r w:rsidRPr="00DF55E7">
        <w:rPr>
          <w:rFonts w:cs="Times New Roman"/>
          <w:b w:val="0"/>
        </w:rPr>
        <w:t xml:space="preserve"> personal </w:t>
      </w:r>
      <w:proofErr w:type="spellStart"/>
      <w:r w:rsidRPr="00DF55E7">
        <w:rPr>
          <w:rFonts w:cs="Times New Roman"/>
          <w:b w:val="0"/>
        </w:rPr>
        <w:t>sunt</w:t>
      </w:r>
      <w:proofErr w:type="spellEnd"/>
      <w:r w:rsidRPr="00DF55E7">
        <w:rPr>
          <w:rFonts w:cs="Times New Roman"/>
          <w:b w:val="0"/>
        </w:rPr>
        <w:t>:</w:t>
      </w:r>
    </w:p>
    <w:p w:rsidR="00400CA3" w:rsidRPr="00DF55E7" w:rsidRDefault="00417370" w:rsidP="00AF129E">
      <w:pPr>
        <w:pStyle w:val="Quote"/>
      </w:pPr>
      <w:r w:rsidRPr="00DF55E7">
        <w:rPr>
          <w:shd w:val="clear" w:color="auto" w:fill="FFFFFF"/>
        </w:rPr>
        <w:t>prelucrate în mod legal, echitabil și transparent față de persoana vizată;</w:t>
      </w:r>
    </w:p>
    <w:p w:rsidR="00400CA3" w:rsidRPr="00DF55E7" w:rsidRDefault="00417370" w:rsidP="00AF129E">
      <w:pPr>
        <w:pStyle w:val="Quote"/>
      </w:pPr>
      <w:r w:rsidRPr="00DF55E7">
        <w:rPr>
          <w:shd w:val="clear" w:color="auto" w:fill="FFFFFF"/>
        </w:rPr>
        <w:t>colectate în scopuri determinate, explicite și legitime și nu sunt prelucrate ulterior într-un mod incompatibil cu aceste scopuri;</w:t>
      </w:r>
    </w:p>
    <w:p w:rsidR="00400CA3" w:rsidRPr="00DF55E7" w:rsidRDefault="00417370" w:rsidP="00AF129E">
      <w:pPr>
        <w:pStyle w:val="Quote"/>
      </w:pPr>
      <w:r w:rsidRPr="00DF55E7">
        <w:rPr>
          <w:shd w:val="clear" w:color="auto" w:fill="FFFFFF"/>
        </w:rPr>
        <w:t>adecvate, relevante și limitate la ceea ce este necesar în raport cu scopurile în care sunt prelucrate;</w:t>
      </w:r>
    </w:p>
    <w:p w:rsidR="00400CA3" w:rsidRPr="00DF55E7" w:rsidRDefault="00417370" w:rsidP="00AF129E">
      <w:pPr>
        <w:pStyle w:val="Quote"/>
      </w:pPr>
      <w:r w:rsidRPr="00DF55E7">
        <w:rPr>
          <w:shd w:val="clear" w:color="auto" w:fill="FFFFFF"/>
        </w:rPr>
        <w:t>exacte și actualizate într-un termen rezonabil;</w:t>
      </w:r>
    </w:p>
    <w:p w:rsidR="00400CA3" w:rsidRPr="00DF55E7" w:rsidRDefault="00417370" w:rsidP="00AF129E">
      <w:pPr>
        <w:pStyle w:val="Quote"/>
      </w:pPr>
      <w:r w:rsidRPr="00DF55E7">
        <w:rPr>
          <w:shd w:val="clear" w:color="auto" w:fill="FFFFFF"/>
        </w:rPr>
        <w:lastRenderedPageBreak/>
        <w:t>păstrate într-o formă care permite identificarea persoanelor vizate pe o durată care nu depășește perioada necesară îndeplinirii scopurilor în care sunt prelucrate datele;</w:t>
      </w:r>
    </w:p>
    <w:p w:rsidR="00400CA3" w:rsidRPr="00DF55E7" w:rsidRDefault="00417370" w:rsidP="00AF129E">
      <w:pPr>
        <w:pStyle w:val="Quote"/>
      </w:pPr>
      <w:r w:rsidRPr="00DF55E7">
        <w:rPr>
          <w:shd w:val="clear" w:color="auto" w:fill="FFFFFF"/>
        </w:rPr>
        <w:t>prelucrate într-un mod care asigură securitatea adecvată a datelor cu caracter personal, inclusiv protecția împotriva prelucrării neautorizate sau ilegale și împotriva pierderii, a distrugerii sau a deteriorării accidentale, prin luarea de măsuri tehnice sau organizatorice corespunzătoare.</w:t>
      </w:r>
    </w:p>
    <w:p w:rsidR="00400CA3" w:rsidRPr="00DF55E7" w:rsidRDefault="00400CA3" w:rsidP="00AF129E">
      <w:pPr>
        <w:pStyle w:val="ListParagraph"/>
        <w:rPr>
          <w:rFonts w:cs="Times New Roman"/>
          <w:szCs w:val="24"/>
        </w:rPr>
      </w:pPr>
      <w:r w:rsidRPr="00DF55E7">
        <w:rPr>
          <w:rFonts w:cs="Times New Roman"/>
          <w:szCs w:val="24"/>
        </w:rPr>
        <w:t>Tipuri de date cu caracter personal prelucrate</w:t>
      </w:r>
    </w:p>
    <w:p w:rsidR="00400CA3" w:rsidRPr="00DF55E7" w:rsidRDefault="00292061" w:rsidP="00AF129E">
      <w:pPr>
        <w:spacing w:after="0" w:line="240" w:lineRule="auto"/>
        <w:rPr>
          <w:rFonts w:cs="Times New Roman"/>
          <w:b w:val="0"/>
          <w:lang w:val="ro-RO"/>
        </w:rPr>
      </w:pPr>
      <w:r w:rsidRPr="00914682">
        <w:rPr>
          <w:rFonts w:cs="Times New Roman"/>
          <w:b w:val="0"/>
          <w:iCs/>
          <w:lang w:val="ro-RO"/>
        </w:rPr>
        <w:t>S.C. SST GRUP TRANSILVANIA S.R.L.</w:t>
      </w:r>
      <w:r>
        <w:rPr>
          <w:rFonts w:cs="Times New Roman"/>
          <w:b w:val="0"/>
          <w:iCs/>
          <w:lang w:val="ro-RO"/>
        </w:rPr>
        <w:t xml:space="preserve"> </w:t>
      </w:r>
      <w:r w:rsidR="00400CA3" w:rsidRPr="00DF55E7">
        <w:rPr>
          <w:rFonts w:cs="Times New Roman"/>
          <w:b w:val="0"/>
          <w:lang w:val="ro-RO"/>
        </w:rPr>
        <w:t>prelucrează, dar fără a se limita la, următoarele tipuri de date:</w:t>
      </w:r>
    </w:p>
    <w:p w:rsidR="004B25F8" w:rsidRPr="00DF55E7" w:rsidRDefault="004B25F8" w:rsidP="004B25F8">
      <w:pPr>
        <w:pStyle w:val="Quote"/>
        <w:numPr>
          <w:ilvl w:val="0"/>
          <w:numId w:val="25"/>
        </w:numPr>
      </w:pPr>
      <w:r w:rsidRPr="00DF55E7">
        <w:t xml:space="preserve">nume, prenume; </w:t>
      </w:r>
    </w:p>
    <w:p w:rsidR="004B25F8" w:rsidRPr="00DF55E7" w:rsidRDefault="004B25F8" w:rsidP="004B25F8">
      <w:pPr>
        <w:pStyle w:val="Quote"/>
        <w:numPr>
          <w:ilvl w:val="0"/>
          <w:numId w:val="25"/>
        </w:numPr>
      </w:pPr>
      <w:r w:rsidRPr="00DF55E7">
        <w:t xml:space="preserve">CNP; </w:t>
      </w:r>
    </w:p>
    <w:p w:rsidR="004B25F8" w:rsidRPr="00DF55E7" w:rsidRDefault="004B25F8" w:rsidP="004B25F8">
      <w:pPr>
        <w:pStyle w:val="Quote"/>
        <w:numPr>
          <w:ilvl w:val="0"/>
          <w:numId w:val="25"/>
        </w:numPr>
      </w:pPr>
      <w:r w:rsidRPr="00DF55E7">
        <w:t xml:space="preserve">seria și nr. de la C.I./ Pașaport; </w:t>
      </w:r>
    </w:p>
    <w:p w:rsidR="004B25F8" w:rsidRPr="00DF55E7" w:rsidRDefault="004B25F8" w:rsidP="004B25F8">
      <w:pPr>
        <w:pStyle w:val="Quote"/>
        <w:numPr>
          <w:ilvl w:val="0"/>
          <w:numId w:val="25"/>
        </w:numPr>
      </w:pPr>
      <w:r w:rsidRPr="00DF55E7">
        <w:t xml:space="preserve">data și locul nașterii; </w:t>
      </w:r>
    </w:p>
    <w:p w:rsidR="004B25F8" w:rsidRPr="00DF55E7" w:rsidRDefault="004B25F8" w:rsidP="004B25F8">
      <w:pPr>
        <w:pStyle w:val="Quote"/>
        <w:numPr>
          <w:ilvl w:val="0"/>
          <w:numId w:val="25"/>
        </w:numPr>
      </w:pPr>
      <w:r w:rsidRPr="00DF55E7">
        <w:t xml:space="preserve">semnătura; </w:t>
      </w:r>
    </w:p>
    <w:p w:rsidR="00BA1679" w:rsidRPr="00DF55E7" w:rsidRDefault="00A43BF8" w:rsidP="00BA1679">
      <w:pPr>
        <w:pStyle w:val="Quote"/>
        <w:numPr>
          <w:ilvl w:val="0"/>
          <w:numId w:val="25"/>
        </w:numPr>
      </w:pPr>
      <w:r w:rsidRPr="00DF55E7">
        <w:t>adresă (domiciliu/reședință);</w:t>
      </w:r>
    </w:p>
    <w:p w:rsidR="00BA1679" w:rsidRPr="00DF55E7" w:rsidRDefault="00A43BF8" w:rsidP="00BA1679">
      <w:pPr>
        <w:pStyle w:val="Quote"/>
        <w:numPr>
          <w:ilvl w:val="0"/>
          <w:numId w:val="25"/>
        </w:numPr>
      </w:pPr>
      <w:r w:rsidRPr="00DF55E7">
        <w:t>număr de telefon/fax</w:t>
      </w:r>
      <w:r w:rsidR="00292061">
        <w:t>, adresa de e-mail</w:t>
      </w:r>
      <w:r w:rsidRPr="00DF55E7">
        <w:t>;</w:t>
      </w:r>
    </w:p>
    <w:p w:rsidR="00BA1679" w:rsidRPr="00DF55E7" w:rsidRDefault="00A43BF8" w:rsidP="00A43BF8">
      <w:pPr>
        <w:pStyle w:val="Quote"/>
        <w:numPr>
          <w:ilvl w:val="0"/>
          <w:numId w:val="25"/>
        </w:numPr>
      </w:pPr>
      <w:r w:rsidRPr="00DF55E7">
        <w:t>imagine;</w:t>
      </w:r>
    </w:p>
    <w:p w:rsidR="004B25F8" w:rsidRPr="00DF55E7" w:rsidRDefault="000C6E83" w:rsidP="000C6E83">
      <w:pPr>
        <w:pStyle w:val="Quote"/>
        <w:numPr>
          <w:ilvl w:val="0"/>
          <w:numId w:val="0"/>
        </w:numPr>
        <w:ind w:left="1494" w:hanging="785"/>
      </w:pPr>
      <w:r w:rsidRPr="00DF55E7">
        <w:t>În plus, pentru salariați</w:t>
      </w:r>
      <w:r w:rsidR="004C3978" w:rsidRPr="00DF55E7">
        <w:t>/candidați la angajare</w:t>
      </w:r>
      <w:r w:rsidR="004B25F8" w:rsidRPr="00DF55E7">
        <w:t>:</w:t>
      </w:r>
    </w:p>
    <w:p w:rsidR="004B25F8" w:rsidRPr="00DF55E7" w:rsidRDefault="004B25F8" w:rsidP="004B25F8">
      <w:pPr>
        <w:pStyle w:val="Quote"/>
        <w:numPr>
          <w:ilvl w:val="0"/>
          <w:numId w:val="25"/>
        </w:numPr>
      </w:pPr>
      <w:r w:rsidRPr="00DF55E7">
        <w:t xml:space="preserve">situația familială; </w:t>
      </w:r>
    </w:p>
    <w:p w:rsidR="004B25F8" w:rsidRPr="00DF55E7" w:rsidRDefault="004B25F8" w:rsidP="004B25F8">
      <w:pPr>
        <w:pStyle w:val="Quote"/>
        <w:numPr>
          <w:ilvl w:val="0"/>
          <w:numId w:val="25"/>
        </w:numPr>
      </w:pPr>
      <w:r w:rsidRPr="00DF55E7">
        <w:t xml:space="preserve">asigurări de sănătate și sociale; </w:t>
      </w:r>
    </w:p>
    <w:p w:rsidR="004B25F8" w:rsidRPr="00DF55E7" w:rsidRDefault="004B25F8" w:rsidP="004B25F8">
      <w:pPr>
        <w:pStyle w:val="Quote"/>
        <w:numPr>
          <w:ilvl w:val="0"/>
          <w:numId w:val="25"/>
        </w:numPr>
      </w:pPr>
      <w:r w:rsidRPr="00DF55E7">
        <w:t xml:space="preserve">profesia; </w:t>
      </w:r>
    </w:p>
    <w:p w:rsidR="004B25F8" w:rsidRPr="00DF55E7" w:rsidRDefault="004B25F8" w:rsidP="004B25F8">
      <w:pPr>
        <w:pStyle w:val="Quote"/>
        <w:numPr>
          <w:ilvl w:val="0"/>
          <w:numId w:val="25"/>
        </w:numPr>
      </w:pPr>
      <w:r w:rsidRPr="00DF55E7">
        <w:t xml:space="preserve">locul de munca; </w:t>
      </w:r>
    </w:p>
    <w:p w:rsidR="004B25F8" w:rsidRPr="00DF55E7" w:rsidRDefault="004B25F8" w:rsidP="004B25F8">
      <w:pPr>
        <w:pStyle w:val="Quote"/>
        <w:numPr>
          <w:ilvl w:val="0"/>
          <w:numId w:val="25"/>
        </w:numPr>
      </w:pPr>
      <w:r w:rsidRPr="00DF55E7">
        <w:t xml:space="preserve">CV-ul depus; </w:t>
      </w:r>
    </w:p>
    <w:p w:rsidR="004B25F8" w:rsidRPr="00DF55E7" w:rsidRDefault="004B25F8" w:rsidP="004B25F8">
      <w:pPr>
        <w:pStyle w:val="Quote"/>
        <w:numPr>
          <w:ilvl w:val="0"/>
          <w:numId w:val="25"/>
        </w:numPr>
      </w:pPr>
      <w:r w:rsidRPr="00DF55E7">
        <w:t>formarea profesională</w:t>
      </w:r>
    </w:p>
    <w:p w:rsidR="004B25F8" w:rsidRPr="00DF55E7" w:rsidRDefault="004B25F8" w:rsidP="004B25F8">
      <w:pPr>
        <w:pStyle w:val="Quote"/>
        <w:numPr>
          <w:ilvl w:val="0"/>
          <w:numId w:val="25"/>
        </w:numPr>
      </w:pPr>
      <w:r w:rsidRPr="00DF55E7">
        <w:t>acte studii, cal</w:t>
      </w:r>
      <w:r w:rsidR="00BA1679" w:rsidRPr="00DF55E7">
        <w:t>i</w:t>
      </w:r>
      <w:r w:rsidRPr="00DF55E7">
        <w:t xml:space="preserve">ficări; </w:t>
      </w:r>
    </w:p>
    <w:p w:rsidR="004B25F8" w:rsidRPr="00DF55E7" w:rsidRDefault="004B25F8" w:rsidP="004B25F8">
      <w:pPr>
        <w:pStyle w:val="Quote"/>
        <w:numPr>
          <w:ilvl w:val="0"/>
          <w:numId w:val="25"/>
        </w:numPr>
      </w:pPr>
      <w:r w:rsidRPr="00DF55E7">
        <w:t xml:space="preserve">situația militară; </w:t>
      </w:r>
    </w:p>
    <w:p w:rsidR="004B25F8" w:rsidRPr="00DF55E7" w:rsidRDefault="004B25F8" w:rsidP="004B25F8">
      <w:pPr>
        <w:pStyle w:val="Quote"/>
        <w:numPr>
          <w:ilvl w:val="0"/>
          <w:numId w:val="25"/>
        </w:numPr>
      </w:pPr>
      <w:r w:rsidRPr="00DF55E7">
        <w:t xml:space="preserve">situația bancară; </w:t>
      </w:r>
    </w:p>
    <w:p w:rsidR="004B25F8" w:rsidRPr="00DF55E7" w:rsidRDefault="004B25F8" w:rsidP="004B25F8">
      <w:pPr>
        <w:pStyle w:val="Quote"/>
        <w:numPr>
          <w:ilvl w:val="0"/>
          <w:numId w:val="25"/>
        </w:numPr>
      </w:pPr>
      <w:r w:rsidRPr="00DF55E7">
        <w:t xml:space="preserve">referințe/recomandări; </w:t>
      </w:r>
    </w:p>
    <w:p w:rsidR="004B25F8" w:rsidRPr="00DF55E7" w:rsidRDefault="004B25F8" w:rsidP="004B25F8">
      <w:pPr>
        <w:pStyle w:val="Quote"/>
        <w:numPr>
          <w:ilvl w:val="0"/>
          <w:numId w:val="25"/>
        </w:numPr>
      </w:pPr>
      <w:r w:rsidRPr="00DF55E7">
        <w:t>fișa de instruire individuală privind securitatea și sănătatea în muncă;</w:t>
      </w:r>
    </w:p>
    <w:p w:rsidR="004B25F8" w:rsidRPr="00DF55E7" w:rsidRDefault="004B25F8" w:rsidP="004B25F8">
      <w:pPr>
        <w:pStyle w:val="Quote"/>
        <w:numPr>
          <w:ilvl w:val="0"/>
          <w:numId w:val="25"/>
        </w:numPr>
      </w:pPr>
      <w:r w:rsidRPr="00DF55E7">
        <w:t>fișa de instruire individuală pentru situații de urgență;</w:t>
      </w:r>
    </w:p>
    <w:p w:rsidR="00A43BF8" w:rsidRPr="00DF55E7" w:rsidRDefault="004B25F8" w:rsidP="004B25F8">
      <w:pPr>
        <w:pStyle w:val="Quote"/>
        <w:numPr>
          <w:ilvl w:val="0"/>
          <w:numId w:val="25"/>
        </w:numPr>
      </w:pPr>
      <w:r w:rsidRPr="00DF55E7">
        <w:t>fișa medicală;</w:t>
      </w:r>
    </w:p>
    <w:p w:rsidR="004B25F8" w:rsidRPr="00DF55E7" w:rsidRDefault="004B25F8" w:rsidP="004B25F8">
      <w:pPr>
        <w:pStyle w:val="Quote"/>
        <w:numPr>
          <w:ilvl w:val="0"/>
          <w:numId w:val="25"/>
        </w:numPr>
      </w:pPr>
      <w:r w:rsidRPr="00DF55E7">
        <w:t xml:space="preserve">accidente de muncă; </w:t>
      </w:r>
    </w:p>
    <w:p w:rsidR="004B25F8" w:rsidRPr="00DF55E7" w:rsidRDefault="004B25F8" w:rsidP="004B25F8">
      <w:pPr>
        <w:pStyle w:val="Quote"/>
        <w:numPr>
          <w:ilvl w:val="0"/>
          <w:numId w:val="25"/>
        </w:numPr>
      </w:pPr>
      <w:r w:rsidRPr="00DF55E7">
        <w:t>decizia de pensionare.</w:t>
      </w:r>
    </w:p>
    <w:p w:rsidR="00400CA3" w:rsidRPr="00DF55E7" w:rsidRDefault="00400CA3" w:rsidP="00AF129E">
      <w:pPr>
        <w:pStyle w:val="ListParagraph"/>
        <w:rPr>
          <w:rFonts w:cs="Times New Roman"/>
          <w:szCs w:val="24"/>
        </w:rPr>
      </w:pPr>
      <w:r w:rsidRPr="00DF55E7">
        <w:rPr>
          <w:rFonts w:cs="Times New Roman"/>
          <w:szCs w:val="24"/>
        </w:rPr>
        <w:t>Temeiul juridic al prelucrării datelor cu caracter personal</w:t>
      </w:r>
    </w:p>
    <w:p w:rsidR="00400CA3" w:rsidRPr="00DF55E7" w:rsidRDefault="00400CA3" w:rsidP="00AF129E">
      <w:pPr>
        <w:spacing w:after="0" w:line="240" w:lineRule="auto"/>
        <w:rPr>
          <w:rFonts w:cs="Times New Roman"/>
          <w:b w:val="0"/>
          <w:lang w:val="ro-RO"/>
        </w:rPr>
      </w:pPr>
      <w:r w:rsidRPr="00DF55E7">
        <w:rPr>
          <w:rFonts w:cs="Times New Roman"/>
          <w:b w:val="0"/>
          <w:lang w:val="ro-RO"/>
        </w:rPr>
        <w:t xml:space="preserve">Orice operațiune de prelucrare a datelor cu caracter personal este făcută în temeiul art. 6 din Regulamentul General privind Protecția Datelor cu Caracter Personal (GDPR), </w:t>
      </w:r>
      <w:proofErr w:type="spellStart"/>
      <w:r w:rsidR="00542645" w:rsidRPr="00DF55E7">
        <w:rPr>
          <w:rFonts w:cs="Times New Roman"/>
          <w:b w:val="0"/>
        </w:rPr>
        <w:t>prelucrarea</w:t>
      </w:r>
      <w:proofErr w:type="spellEnd"/>
      <w:r w:rsidR="00542645" w:rsidRPr="00DF55E7">
        <w:rPr>
          <w:rFonts w:cs="Times New Roman"/>
          <w:b w:val="0"/>
        </w:rPr>
        <w:t xml:space="preserve"> </w:t>
      </w:r>
      <w:proofErr w:type="spellStart"/>
      <w:r w:rsidR="00542645" w:rsidRPr="00DF55E7">
        <w:rPr>
          <w:rFonts w:cs="Times New Roman"/>
          <w:b w:val="0"/>
        </w:rPr>
        <w:t>fiind</w:t>
      </w:r>
      <w:proofErr w:type="spellEnd"/>
      <w:r w:rsidR="00542645" w:rsidRPr="00DF55E7">
        <w:rPr>
          <w:rFonts w:cs="Times New Roman"/>
          <w:b w:val="0"/>
        </w:rPr>
        <w:t xml:space="preserve"> </w:t>
      </w:r>
      <w:proofErr w:type="spellStart"/>
      <w:r w:rsidR="00542645" w:rsidRPr="00DF55E7">
        <w:rPr>
          <w:rFonts w:cs="Times New Roman"/>
          <w:b w:val="0"/>
        </w:rPr>
        <w:t>necesară</w:t>
      </w:r>
      <w:proofErr w:type="spellEnd"/>
      <w:r w:rsidRPr="00DF55E7">
        <w:rPr>
          <w:rFonts w:cs="Times New Roman"/>
          <w:b w:val="0"/>
          <w:lang w:val="ro-RO"/>
        </w:rPr>
        <w:t>:</w:t>
      </w:r>
    </w:p>
    <w:p w:rsidR="00542645" w:rsidRPr="00DF55E7" w:rsidRDefault="00542645" w:rsidP="00542645">
      <w:pPr>
        <w:pStyle w:val="Quote"/>
        <w:numPr>
          <w:ilvl w:val="0"/>
          <w:numId w:val="26"/>
        </w:numPr>
      </w:pPr>
      <w:r w:rsidRPr="00DF55E7">
        <w:t>executării unui contract la care dumneavoastră sunteți parte sau pentru a face demersuri legale înainte de încheierea unui contract;</w:t>
      </w:r>
    </w:p>
    <w:p w:rsidR="00542645" w:rsidRPr="00DF55E7" w:rsidRDefault="00835837" w:rsidP="00542645">
      <w:pPr>
        <w:pStyle w:val="Quote"/>
        <w:numPr>
          <w:ilvl w:val="0"/>
          <w:numId w:val="26"/>
        </w:numPr>
      </w:pPr>
      <w:r w:rsidRPr="00DF55E7">
        <w:t xml:space="preserve">materializării </w:t>
      </w:r>
      <w:r w:rsidR="00542645" w:rsidRPr="00DF55E7">
        <w:t>intereselor legitime urmărite de operator sau de o parte terță;</w:t>
      </w:r>
    </w:p>
    <w:p w:rsidR="00400CA3" w:rsidRPr="00DF55E7" w:rsidRDefault="00835837" w:rsidP="00542645">
      <w:pPr>
        <w:pStyle w:val="Quote"/>
        <w:ind w:left="1843" w:hanging="283"/>
      </w:pPr>
      <w:r w:rsidRPr="00DF55E7">
        <w:t xml:space="preserve">în baza </w:t>
      </w:r>
      <w:r w:rsidR="00542645" w:rsidRPr="00DF55E7">
        <w:t>consimțământului pentru unul sau mai multe scopuri specifice;</w:t>
      </w:r>
    </w:p>
    <w:p w:rsidR="00400CA3" w:rsidRPr="00DF55E7" w:rsidRDefault="00400CA3" w:rsidP="00AF129E">
      <w:pPr>
        <w:pStyle w:val="ListParagraph"/>
        <w:rPr>
          <w:rFonts w:cs="Times New Roman"/>
          <w:szCs w:val="24"/>
        </w:rPr>
      </w:pPr>
      <w:r w:rsidRPr="00DF55E7">
        <w:rPr>
          <w:rFonts w:cs="Times New Roman"/>
          <w:szCs w:val="24"/>
        </w:rPr>
        <w:t>Scopul prelucrării datelor cu caracter personal</w:t>
      </w:r>
    </w:p>
    <w:p w:rsidR="00400CA3" w:rsidRPr="00DF55E7" w:rsidRDefault="00400CA3" w:rsidP="00E35DF9">
      <w:pPr>
        <w:spacing w:after="0" w:line="240" w:lineRule="auto"/>
        <w:rPr>
          <w:rFonts w:cs="Times New Roman"/>
          <w:b w:val="0"/>
          <w:lang w:val="ro-RO"/>
        </w:rPr>
      </w:pPr>
      <w:r w:rsidRPr="00DF55E7">
        <w:rPr>
          <w:rFonts w:cs="Times New Roman"/>
          <w:b w:val="0"/>
          <w:lang w:val="ro-RO"/>
        </w:rPr>
        <w:lastRenderedPageBreak/>
        <w:t xml:space="preserve">Scopul </w:t>
      </w:r>
      <w:r w:rsidR="00E35DF9" w:rsidRPr="00DF55E7">
        <w:rPr>
          <w:rFonts w:cs="Times New Roman"/>
          <w:b w:val="0"/>
          <w:lang w:val="ro-RO"/>
        </w:rPr>
        <w:t>prelucrăr</w:t>
      </w:r>
      <w:r w:rsidRPr="00DF55E7">
        <w:rPr>
          <w:rFonts w:cs="Times New Roman"/>
          <w:b w:val="0"/>
          <w:lang w:val="ro-RO"/>
        </w:rPr>
        <w:t xml:space="preserve">ii datelor cu caracter personal de către </w:t>
      </w:r>
      <w:r w:rsidR="001F633A" w:rsidRPr="00914682">
        <w:rPr>
          <w:rFonts w:cs="Times New Roman"/>
          <w:b w:val="0"/>
          <w:iCs/>
          <w:lang w:val="ro-RO"/>
        </w:rPr>
        <w:t>S.C. SST GRUP TRANSILVANIA S.R.L.</w:t>
      </w:r>
      <w:r w:rsidR="001F633A">
        <w:rPr>
          <w:rFonts w:cs="Times New Roman"/>
          <w:b w:val="0"/>
          <w:iCs/>
          <w:lang w:val="ro-RO"/>
        </w:rPr>
        <w:t xml:space="preserve"> </w:t>
      </w:r>
      <w:r w:rsidR="00E35DF9" w:rsidRPr="00DF55E7">
        <w:rPr>
          <w:rFonts w:cs="Times New Roman"/>
          <w:b w:val="0"/>
          <w:lang w:val="ro-RO"/>
        </w:rPr>
        <w:t>este în legătură cu:</w:t>
      </w:r>
    </w:p>
    <w:p w:rsidR="00AE01AB" w:rsidRPr="00DF55E7" w:rsidRDefault="00AE01AB" w:rsidP="00AE01AB">
      <w:pPr>
        <w:pStyle w:val="Quote"/>
        <w:numPr>
          <w:ilvl w:val="0"/>
          <w:numId w:val="27"/>
        </w:numPr>
        <w:tabs>
          <w:tab w:val="left" w:pos="1276"/>
        </w:tabs>
        <w:ind w:left="993" w:firstLine="141"/>
      </w:pPr>
      <w:r w:rsidRPr="00DF55E7">
        <w:t>gestionarea raporturilor dintre angajator și salariați/candidații la angajare;</w:t>
      </w:r>
    </w:p>
    <w:p w:rsidR="00AE01AB" w:rsidRPr="00DF55E7" w:rsidRDefault="00AE01AB" w:rsidP="00AE01AB">
      <w:pPr>
        <w:pStyle w:val="Quote"/>
        <w:numPr>
          <w:ilvl w:val="0"/>
          <w:numId w:val="27"/>
        </w:numPr>
        <w:tabs>
          <w:tab w:val="left" w:pos="1276"/>
        </w:tabs>
        <w:ind w:left="993" w:firstLine="141"/>
      </w:pPr>
      <w:r w:rsidRPr="00DF55E7">
        <w:t>gestionarea relațiilor contractuale cu parteneri/colaboratori;</w:t>
      </w:r>
    </w:p>
    <w:p w:rsidR="00AE01AB" w:rsidRPr="00DF55E7" w:rsidRDefault="00AE01AB" w:rsidP="00AE01AB">
      <w:pPr>
        <w:pStyle w:val="Quote"/>
        <w:numPr>
          <w:ilvl w:val="0"/>
          <w:numId w:val="27"/>
        </w:numPr>
        <w:tabs>
          <w:tab w:val="left" w:pos="1276"/>
        </w:tabs>
        <w:ind w:left="993" w:firstLine="141"/>
      </w:pPr>
      <w:r w:rsidRPr="00DF55E7">
        <w:rPr>
          <w:color w:val="000000"/>
          <w:shd w:val="clear" w:color="auto" w:fill="FFFFFF"/>
        </w:rPr>
        <w:t>prelucrarea în scopuri statistice concomitent cu asigurarea unor garanții</w:t>
      </w:r>
      <w:r w:rsidRPr="00DF55E7">
        <w:rPr>
          <w:rStyle w:val="FootnoteReference"/>
          <w:color w:val="000000"/>
          <w:shd w:val="clear" w:color="auto" w:fill="FFFFFF"/>
        </w:rPr>
        <w:footnoteReference w:id="3"/>
      </w:r>
      <w:r w:rsidRPr="00DF55E7">
        <w:rPr>
          <w:color w:val="000000"/>
          <w:shd w:val="clear" w:color="auto" w:fill="FFFFFF"/>
        </w:rPr>
        <w:t xml:space="preserve"> corespunzătoare, în conformitate cu regulamentul (UE) 2016/679, pentru drepturile și libertățile persoanelor vizate.</w:t>
      </w:r>
      <w:r w:rsidRPr="00DF55E7">
        <w:t>;</w:t>
      </w:r>
    </w:p>
    <w:p w:rsidR="00AE01AB" w:rsidRPr="00DF55E7" w:rsidRDefault="00AE01AB" w:rsidP="00AE01AB">
      <w:pPr>
        <w:pStyle w:val="Quote"/>
        <w:numPr>
          <w:ilvl w:val="0"/>
          <w:numId w:val="27"/>
        </w:numPr>
        <w:tabs>
          <w:tab w:val="left" w:pos="1276"/>
        </w:tabs>
        <w:ind w:left="993" w:firstLine="141"/>
      </w:pPr>
      <w:r w:rsidRPr="00DF55E7">
        <w:t>soluționarea reclamațiilor și a solicitărilor din partea persoanelor vizate;</w:t>
      </w:r>
    </w:p>
    <w:p w:rsidR="00AE01AB" w:rsidRPr="00DF55E7" w:rsidRDefault="00AE01AB" w:rsidP="00AE01AB">
      <w:pPr>
        <w:pStyle w:val="Quote"/>
        <w:numPr>
          <w:ilvl w:val="0"/>
          <w:numId w:val="27"/>
        </w:numPr>
        <w:tabs>
          <w:tab w:val="left" w:pos="1276"/>
        </w:tabs>
        <w:ind w:left="993" w:firstLine="141"/>
      </w:pPr>
      <w:r w:rsidRPr="00DF55E7">
        <w:t>soluționarea potențialelor litigii, în fața instanțelor;</w:t>
      </w:r>
      <w:r w:rsidRPr="00DF55E7">
        <w:rPr>
          <w:color w:val="000000"/>
        </w:rPr>
        <w:t xml:space="preserve"> </w:t>
      </w:r>
    </w:p>
    <w:p w:rsidR="00AE01AB" w:rsidRPr="00DF55E7" w:rsidRDefault="00AE01AB" w:rsidP="00AE01AB">
      <w:pPr>
        <w:pStyle w:val="Quote"/>
        <w:numPr>
          <w:ilvl w:val="0"/>
          <w:numId w:val="27"/>
        </w:numPr>
        <w:tabs>
          <w:tab w:val="left" w:pos="1276"/>
        </w:tabs>
        <w:ind w:left="993" w:firstLine="141"/>
      </w:pPr>
      <w:r w:rsidRPr="00DF55E7">
        <w:rPr>
          <w:color w:val="000000"/>
        </w:rPr>
        <w:t xml:space="preserve">reclamă, marketing și publicitate, activități de promovare a serviciilor </w:t>
      </w:r>
      <w:r w:rsidR="001F633A" w:rsidRPr="00914682">
        <w:t>S.C. SST GRUP TRANSILVANIA S.R.L.</w:t>
      </w:r>
      <w:r w:rsidRPr="00DF55E7">
        <w:rPr>
          <w:color w:val="000000"/>
        </w:rPr>
        <w:t>, transmiterea de buletine informative, de urmărire și monitorizare a activităților specifice;</w:t>
      </w:r>
    </w:p>
    <w:p w:rsidR="00400CA3" w:rsidRPr="00DF55E7" w:rsidRDefault="00AE01AB" w:rsidP="00AE01AB">
      <w:pPr>
        <w:pStyle w:val="Quote"/>
      </w:pPr>
      <w:r w:rsidRPr="00DF55E7">
        <w:t>asigurarea măsurilor de securitate necesare, de protejare a vieții persoanelor și a bunurilor acestora, respectiv a celor proprii (supraveghere video).</w:t>
      </w:r>
    </w:p>
    <w:p w:rsidR="00400CA3" w:rsidRPr="00DF55E7" w:rsidRDefault="00400CA3" w:rsidP="00AF129E">
      <w:pPr>
        <w:pStyle w:val="ListParagraph"/>
        <w:rPr>
          <w:rFonts w:cs="Times New Roman"/>
          <w:szCs w:val="24"/>
        </w:rPr>
      </w:pPr>
      <w:r w:rsidRPr="00DF55E7">
        <w:rPr>
          <w:rFonts w:cs="Times New Roman"/>
          <w:szCs w:val="24"/>
        </w:rPr>
        <w:t>Durata prelucrării datelor cu caracter personal</w:t>
      </w:r>
    </w:p>
    <w:p w:rsidR="00400CA3" w:rsidRPr="00DF55E7" w:rsidRDefault="00400CA3" w:rsidP="00AF129E">
      <w:pPr>
        <w:spacing w:line="240" w:lineRule="auto"/>
        <w:rPr>
          <w:rFonts w:cs="Times New Roman"/>
          <w:b w:val="0"/>
          <w:lang w:val="ro-RO"/>
        </w:rPr>
      </w:pPr>
      <w:proofErr w:type="spellStart"/>
      <w:r w:rsidRPr="00DF55E7">
        <w:rPr>
          <w:rFonts w:cs="Times New Roman"/>
          <w:b w:val="0"/>
        </w:rPr>
        <w:t>Datele</w:t>
      </w:r>
      <w:proofErr w:type="spellEnd"/>
      <w:r w:rsidRPr="00DF55E7">
        <w:rPr>
          <w:rFonts w:cs="Times New Roman"/>
          <w:b w:val="0"/>
        </w:rPr>
        <w:t xml:space="preserve"> cu </w:t>
      </w:r>
      <w:proofErr w:type="spellStart"/>
      <w:r w:rsidRPr="00DF55E7">
        <w:rPr>
          <w:rFonts w:cs="Times New Roman"/>
          <w:b w:val="0"/>
        </w:rPr>
        <w:t>caracter</w:t>
      </w:r>
      <w:proofErr w:type="spellEnd"/>
      <w:r w:rsidRPr="00DF55E7">
        <w:rPr>
          <w:rFonts w:cs="Times New Roman"/>
          <w:b w:val="0"/>
        </w:rPr>
        <w:t xml:space="preserve"> personal </w:t>
      </w:r>
      <w:proofErr w:type="spellStart"/>
      <w:r w:rsidRPr="00DF55E7">
        <w:rPr>
          <w:rFonts w:cs="Times New Roman"/>
          <w:b w:val="0"/>
        </w:rPr>
        <w:t>sunt</w:t>
      </w:r>
      <w:proofErr w:type="spellEnd"/>
      <w:r w:rsidRPr="00DF55E7">
        <w:rPr>
          <w:rFonts w:cs="Times New Roman"/>
          <w:b w:val="0"/>
        </w:rPr>
        <w:t xml:space="preserve"> </w:t>
      </w:r>
      <w:proofErr w:type="spellStart"/>
      <w:r w:rsidRPr="00DF55E7">
        <w:rPr>
          <w:rFonts w:cs="Times New Roman"/>
          <w:b w:val="0"/>
        </w:rPr>
        <w:t>stocate</w:t>
      </w:r>
      <w:proofErr w:type="spellEnd"/>
      <w:r w:rsidRPr="00DF55E7">
        <w:rPr>
          <w:rFonts w:cs="Times New Roman"/>
          <w:b w:val="0"/>
        </w:rPr>
        <w:t xml:space="preserve"> de </w:t>
      </w:r>
      <w:proofErr w:type="spellStart"/>
      <w:r w:rsidRPr="00DF55E7">
        <w:rPr>
          <w:rFonts w:cs="Times New Roman"/>
          <w:b w:val="0"/>
        </w:rPr>
        <w:t>către</w:t>
      </w:r>
      <w:proofErr w:type="spellEnd"/>
      <w:r w:rsidRPr="00DF55E7">
        <w:rPr>
          <w:rFonts w:cs="Times New Roman"/>
          <w:b w:val="0"/>
          <w:lang w:val="ro-RO"/>
        </w:rPr>
        <w:t xml:space="preserve"> </w:t>
      </w:r>
      <w:r w:rsidR="001F633A" w:rsidRPr="00914682">
        <w:rPr>
          <w:rFonts w:cs="Times New Roman"/>
          <w:b w:val="0"/>
          <w:iCs/>
          <w:lang w:val="ro-RO"/>
        </w:rPr>
        <w:t>S.C. SST GRUP TRANSILVANIA S.R.L.</w:t>
      </w:r>
      <w:r w:rsidRPr="00DF55E7">
        <w:rPr>
          <w:rFonts w:cs="Times New Roman"/>
          <w:b w:val="0"/>
        </w:rPr>
        <w:t xml:space="preserve"> </w:t>
      </w:r>
      <w:r w:rsidR="001E3D50" w:rsidRPr="00DF55E7">
        <w:rPr>
          <w:rFonts w:cs="Times New Roman"/>
          <w:b w:val="0"/>
          <w:iCs/>
          <w:lang w:val="ro-RO"/>
        </w:rPr>
        <w:t xml:space="preserve">pe suport electronic sau pe suport hârtie, </w:t>
      </w:r>
      <w:proofErr w:type="spellStart"/>
      <w:r w:rsidRPr="00DF55E7">
        <w:rPr>
          <w:rFonts w:cs="Times New Roman"/>
          <w:b w:val="0"/>
        </w:rPr>
        <w:t>în</w:t>
      </w:r>
      <w:proofErr w:type="spellEnd"/>
      <w:r w:rsidRPr="00DF55E7">
        <w:rPr>
          <w:rFonts w:cs="Times New Roman"/>
          <w:b w:val="0"/>
        </w:rPr>
        <w:t xml:space="preserve"> </w:t>
      </w:r>
      <w:proofErr w:type="spellStart"/>
      <w:r w:rsidRPr="00DF55E7">
        <w:rPr>
          <w:rFonts w:cs="Times New Roman"/>
          <w:b w:val="0"/>
        </w:rPr>
        <w:t>vederea</w:t>
      </w:r>
      <w:proofErr w:type="spellEnd"/>
      <w:r w:rsidRPr="00DF55E7">
        <w:rPr>
          <w:rFonts w:cs="Times New Roman"/>
          <w:b w:val="0"/>
        </w:rPr>
        <w:t xml:space="preserve"> </w:t>
      </w:r>
      <w:proofErr w:type="spellStart"/>
      <w:r w:rsidRPr="00DF55E7">
        <w:rPr>
          <w:rFonts w:cs="Times New Roman"/>
          <w:b w:val="0"/>
        </w:rPr>
        <w:t>prelucrării</w:t>
      </w:r>
      <w:proofErr w:type="spellEnd"/>
      <w:r w:rsidRPr="00DF55E7">
        <w:rPr>
          <w:rFonts w:cs="Times New Roman"/>
          <w:b w:val="0"/>
        </w:rPr>
        <w:t xml:space="preserve"> </w:t>
      </w:r>
      <w:proofErr w:type="spellStart"/>
      <w:r w:rsidRPr="00DF55E7">
        <w:rPr>
          <w:rFonts w:cs="Times New Roman"/>
          <w:b w:val="0"/>
        </w:rPr>
        <w:t>lor</w:t>
      </w:r>
      <w:proofErr w:type="spellEnd"/>
      <w:r w:rsidRPr="00DF55E7">
        <w:rPr>
          <w:rFonts w:cs="Times New Roman"/>
          <w:b w:val="0"/>
        </w:rPr>
        <w:t xml:space="preserve"> </w:t>
      </w:r>
      <w:proofErr w:type="spellStart"/>
      <w:r w:rsidRPr="00DF55E7">
        <w:rPr>
          <w:rFonts w:cs="Times New Roman"/>
          <w:b w:val="0"/>
        </w:rPr>
        <w:t>pe</w:t>
      </w:r>
      <w:proofErr w:type="spellEnd"/>
      <w:r w:rsidRPr="00DF55E7">
        <w:rPr>
          <w:rFonts w:cs="Times New Roman"/>
          <w:b w:val="0"/>
        </w:rPr>
        <w:t xml:space="preserve"> </w:t>
      </w:r>
      <w:proofErr w:type="spellStart"/>
      <w:r w:rsidRPr="00DF55E7">
        <w:rPr>
          <w:rFonts w:cs="Times New Roman"/>
          <w:b w:val="0"/>
        </w:rPr>
        <w:t>durata</w:t>
      </w:r>
      <w:proofErr w:type="spellEnd"/>
      <w:r w:rsidRPr="00DF55E7">
        <w:rPr>
          <w:rFonts w:cs="Times New Roman"/>
          <w:b w:val="0"/>
        </w:rPr>
        <w:t xml:space="preserve"> </w:t>
      </w:r>
      <w:proofErr w:type="spellStart"/>
      <w:r w:rsidR="00AE01AB" w:rsidRPr="00DF55E7">
        <w:rPr>
          <w:rFonts w:cs="Times New Roman"/>
          <w:b w:val="0"/>
        </w:rPr>
        <w:t>prestării</w:t>
      </w:r>
      <w:proofErr w:type="spellEnd"/>
      <w:r w:rsidR="00AE01AB" w:rsidRPr="00DF55E7">
        <w:rPr>
          <w:rFonts w:cs="Times New Roman"/>
          <w:b w:val="0"/>
        </w:rPr>
        <w:t xml:space="preserve"> </w:t>
      </w:r>
      <w:proofErr w:type="spellStart"/>
      <w:r w:rsidR="00AE01AB" w:rsidRPr="00DF55E7">
        <w:rPr>
          <w:rFonts w:cs="Times New Roman"/>
          <w:b w:val="0"/>
        </w:rPr>
        <w:t>serviciilor</w:t>
      </w:r>
      <w:proofErr w:type="spellEnd"/>
      <w:r w:rsidR="00AE01AB" w:rsidRPr="00DF55E7">
        <w:rPr>
          <w:rFonts w:cs="Times New Roman"/>
          <w:b w:val="0"/>
        </w:rPr>
        <w:t xml:space="preserve">, a </w:t>
      </w:r>
      <w:proofErr w:type="spellStart"/>
      <w:r w:rsidRPr="00DF55E7">
        <w:rPr>
          <w:rFonts w:cs="Times New Roman"/>
          <w:b w:val="0"/>
        </w:rPr>
        <w:t>derulării</w:t>
      </w:r>
      <w:proofErr w:type="spellEnd"/>
      <w:r w:rsidRPr="00DF55E7">
        <w:rPr>
          <w:rFonts w:cs="Times New Roman"/>
          <w:b w:val="0"/>
        </w:rPr>
        <w:t xml:space="preserve"> </w:t>
      </w:r>
      <w:proofErr w:type="spellStart"/>
      <w:r w:rsidRPr="00DF55E7">
        <w:rPr>
          <w:rFonts w:cs="Times New Roman"/>
          <w:b w:val="0"/>
        </w:rPr>
        <w:t>relați</w:t>
      </w:r>
      <w:proofErr w:type="spellEnd"/>
      <w:r w:rsidRPr="00DF55E7">
        <w:rPr>
          <w:rFonts w:cs="Times New Roman"/>
          <w:b w:val="0"/>
          <w:lang w:val="ro-RO"/>
        </w:rPr>
        <w:t>ilor contractuale/</w:t>
      </w:r>
      <w:r w:rsidRPr="00DF55E7">
        <w:rPr>
          <w:rFonts w:cs="Times New Roman"/>
          <w:b w:val="0"/>
        </w:rPr>
        <w:t xml:space="preserve">de </w:t>
      </w:r>
      <w:proofErr w:type="spellStart"/>
      <w:r w:rsidRPr="00DF55E7">
        <w:rPr>
          <w:rFonts w:cs="Times New Roman"/>
          <w:b w:val="0"/>
        </w:rPr>
        <w:t>muncă</w:t>
      </w:r>
      <w:proofErr w:type="spellEnd"/>
      <w:r w:rsidRPr="00DF55E7">
        <w:rPr>
          <w:rFonts w:cs="Times New Roman"/>
          <w:b w:val="0"/>
        </w:rPr>
        <w:t xml:space="preserve">/ </w:t>
      </w:r>
      <w:proofErr w:type="spellStart"/>
      <w:r w:rsidRPr="00DF55E7">
        <w:rPr>
          <w:rFonts w:cs="Times New Roman"/>
          <w:b w:val="0"/>
        </w:rPr>
        <w:t>mandat</w:t>
      </w:r>
      <w:proofErr w:type="spellEnd"/>
      <w:r w:rsidRPr="00DF55E7">
        <w:rPr>
          <w:rFonts w:cs="Times New Roman"/>
          <w:b w:val="0"/>
        </w:rPr>
        <w:t>/</w:t>
      </w:r>
      <w:proofErr w:type="spellStart"/>
      <w:r w:rsidRPr="00DF55E7">
        <w:rPr>
          <w:rFonts w:cs="Times New Roman"/>
          <w:b w:val="0"/>
        </w:rPr>
        <w:t>colaborare</w:t>
      </w:r>
      <w:proofErr w:type="spellEnd"/>
      <w:r w:rsidRPr="00DF55E7">
        <w:rPr>
          <w:rFonts w:cs="Times New Roman"/>
          <w:b w:val="0"/>
        </w:rPr>
        <w:t xml:space="preserve"> </w:t>
      </w:r>
      <w:proofErr w:type="spellStart"/>
      <w:r w:rsidRPr="00DF55E7">
        <w:rPr>
          <w:rFonts w:cs="Times New Roman"/>
          <w:b w:val="0"/>
        </w:rPr>
        <w:t>și</w:t>
      </w:r>
      <w:proofErr w:type="spellEnd"/>
      <w:r w:rsidRPr="00DF55E7">
        <w:rPr>
          <w:rFonts w:cs="Times New Roman"/>
          <w:b w:val="0"/>
        </w:rPr>
        <w:t xml:space="preserve"> ulterior</w:t>
      </w:r>
      <w:r w:rsidRPr="00DF55E7">
        <w:rPr>
          <w:rFonts w:cs="Times New Roman"/>
          <w:b w:val="0"/>
          <w:lang w:val="ro-RO"/>
        </w:rPr>
        <w:t xml:space="preserve"> arhivate</w:t>
      </w:r>
      <w:r w:rsidRPr="00DF55E7">
        <w:rPr>
          <w:rFonts w:cs="Times New Roman"/>
          <w:b w:val="0"/>
        </w:rPr>
        <w:t xml:space="preserve">, conform </w:t>
      </w:r>
      <w:proofErr w:type="spellStart"/>
      <w:r w:rsidRPr="00DF55E7">
        <w:rPr>
          <w:rFonts w:cs="Times New Roman"/>
          <w:b w:val="0"/>
        </w:rPr>
        <w:t>cerințelor</w:t>
      </w:r>
      <w:proofErr w:type="spellEnd"/>
      <w:r w:rsidRPr="00DF55E7">
        <w:rPr>
          <w:rFonts w:cs="Times New Roman"/>
          <w:b w:val="0"/>
        </w:rPr>
        <w:t xml:space="preserve"> </w:t>
      </w:r>
      <w:proofErr w:type="spellStart"/>
      <w:r w:rsidRPr="00DF55E7">
        <w:rPr>
          <w:rFonts w:cs="Times New Roman"/>
          <w:b w:val="0"/>
        </w:rPr>
        <w:t>legale</w:t>
      </w:r>
      <w:proofErr w:type="spellEnd"/>
      <w:r w:rsidRPr="00DF55E7">
        <w:rPr>
          <w:rFonts w:cs="Times New Roman"/>
          <w:b w:val="0"/>
        </w:rPr>
        <w:t xml:space="preserve"> </w:t>
      </w:r>
      <w:proofErr w:type="spellStart"/>
      <w:r w:rsidRPr="00DF55E7">
        <w:rPr>
          <w:rFonts w:cs="Times New Roman"/>
          <w:b w:val="0"/>
        </w:rPr>
        <w:t>aplicabile</w:t>
      </w:r>
      <w:proofErr w:type="spellEnd"/>
      <w:r w:rsidRPr="00DF55E7">
        <w:rPr>
          <w:rFonts w:cs="Times New Roman"/>
          <w:b w:val="0"/>
          <w:lang w:val="ro-RO"/>
        </w:rPr>
        <w:t xml:space="preserve"> în acest sens</w:t>
      </w:r>
      <w:r w:rsidRPr="00DF55E7">
        <w:rPr>
          <w:rFonts w:cs="Times New Roman"/>
          <w:b w:val="0"/>
        </w:rPr>
        <w:t>.</w:t>
      </w:r>
      <w:r w:rsidRPr="00DF55E7">
        <w:rPr>
          <w:rFonts w:cs="Times New Roman"/>
          <w:b w:val="0"/>
          <w:lang w:val="ro-RO"/>
        </w:rPr>
        <w:t xml:space="preserve"> După expirarea termene</w:t>
      </w:r>
      <w:r w:rsidR="00E35DF9" w:rsidRPr="00DF55E7">
        <w:rPr>
          <w:rFonts w:cs="Times New Roman"/>
          <w:b w:val="0"/>
          <w:lang w:val="ro-RO"/>
        </w:rPr>
        <w:t>lor prevăzute în nomenclatoarele arhivistice</w:t>
      </w:r>
      <w:r w:rsidRPr="00DF55E7">
        <w:rPr>
          <w:rFonts w:cs="Times New Roman"/>
          <w:b w:val="0"/>
          <w:lang w:val="ro-RO"/>
        </w:rPr>
        <w:t xml:space="preserve"> DCP se șterg/distrug, documentat.</w:t>
      </w:r>
    </w:p>
    <w:p w:rsidR="00400CA3" w:rsidRPr="00DF55E7" w:rsidRDefault="00400CA3" w:rsidP="00AF129E">
      <w:pPr>
        <w:pStyle w:val="ListParagraph"/>
        <w:rPr>
          <w:rFonts w:cs="Times New Roman"/>
          <w:szCs w:val="24"/>
        </w:rPr>
      </w:pPr>
      <w:r w:rsidRPr="00DF55E7">
        <w:rPr>
          <w:rFonts w:cs="Times New Roman"/>
          <w:szCs w:val="24"/>
        </w:rPr>
        <w:t>Procese decizionale automatizate</w:t>
      </w:r>
    </w:p>
    <w:p w:rsidR="00400CA3" w:rsidRPr="00DF55E7" w:rsidRDefault="001F633A" w:rsidP="00AF129E">
      <w:pPr>
        <w:spacing w:line="240" w:lineRule="auto"/>
        <w:rPr>
          <w:rFonts w:cs="Times New Roman"/>
          <w:b w:val="0"/>
          <w:lang w:val="ro-RO"/>
        </w:rPr>
      </w:pPr>
      <w:r w:rsidRPr="00914682">
        <w:rPr>
          <w:rFonts w:cs="Times New Roman"/>
          <w:b w:val="0"/>
          <w:iCs/>
          <w:lang w:val="ro-RO"/>
        </w:rPr>
        <w:t>S.C. SST GRUP TRANSILVANIA S.R.L.</w:t>
      </w:r>
      <w:r w:rsidR="00400CA3" w:rsidRPr="00DF55E7">
        <w:rPr>
          <w:rFonts w:cs="Times New Roman"/>
          <w:b w:val="0"/>
        </w:rPr>
        <w:t xml:space="preserve"> nu </w:t>
      </w:r>
      <w:proofErr w:type="spellStart"/>
      <w:r w:rsidR="00400CA3" w:rsidRPr="00DF55E7">
        <w:rPr>
          <w:rFonts w:cs="Times New Roman"/>
          <w:b w:val="0"/>
        </w:rPr>
        <w:t>utilizează</w:t>
      </w:r>
      <w:proofErr w:type="spellEnd"/>
      <w:r w:rsidR="00400CA3" w:rsidRPr="00DF55E7">
        <w:rPr>
          <w:rFonts w:cs="Times New Roman"/>
          <w:b w:val="0"/>
        </w:rPr>
        <w:t xml:space="preserve"> </w:t>
      </w:r>
      <w:proofErr w:type="spellStart"/>
      <w:r w:rsidR="00400CA3" w:rsidRPr="00DF55E7">
        <w:rPr>
          <w:rFonts w:cs="Times New Roman"/>
          <w:b w:val="0"/>
        </w:rPr>
        <w:t>procese</w:t>
      </w:r>
      <w:proofErr w:type="spellEnd"/>
      <w:r w:rsidR="00400CA3" w:rsidRPr="00DF55E7">
        <w:rPr>
          <w:rFonts w:cs="Times New Roman"/>
          <w:b w:val="0"/>
        </w:rPr>
        <w:t xml:space="preserve"> </w:t>
      </w:r>
      <w:proofErr w:type="spellStart"/>
      <w:r w:rsidR="00400CA3" w:rsidRPr="00DF55E7">
        <w:rPr>
          <w:rFonts w:cs="Times New Roman"/>
          <w:b w:val="0"/>
        </w:rPr>
        <w:t>decizionale</w:t>
      </w:r>
      <w:proofErr w:type="spellEnd"/>
      <w:r w:rsidR="00400CA3" w:rsidRPr="00DF55E7">
        <w:rPr>
          <w:rFonts w:cs="Times New Roman"/>
          <w:b w:val="0"/>
        </w:rPr>
        <w:t xml:space="preserve"> </w:t>
      </w:r>
      <w:proofErr w:type="spellStart"/>
      <w:r w:rsidR="00400CA3" w:rsidRPr="00DF55E7">
        <w:rPr>
          <w:rFonts w:cs="Times New Roman"/>
          <w:b w:val="0"/>
        </w:rPr>
        <w:t>automatizate</w:t>
      </w:r>
      <w:proofErr w:type="spellEnd"/>
      <w:r w:rsidR="00400CA3" w:rsidRPr="00DF55E7">
        <w:rPr>
          <w:rFonts w:cs="Times New Roman"/>
          <w:b w:val="0"/>
        </w:rPr>
        <w:t xml:space="preserve"> </w:t>
      </w:r>
      <w:proofErr w:type="spellStart"/>
      <w:r w:rsidR="00400CA3" w:rsidRPr="00DF55E7">
        <w:rPr>
          <w:rFonts w:cs="Times New Roman"/>
          <w:b w:val="0"/>
        </w:rPr>
        <w:t>în</w:t>
      </w:r>
      <w:proofErr w:type="spellEnd"/>
      <w:r w:rsidR="00400CA3" w:rsidRPr="00DF55E7">
        <w:rPr>
          <w:rFonts w:cs="Times New Roman"/>
          <w:b w:val="0"/>
        </w:rPr>
        <w:t xml:space="preserve"> </w:t>
      </w:r>
      <w:proofErr w:type="spellStart"/>
      <w:r w:rsidR="00400CA3" w:rsidRPr="00DF55E7">
        <w:rPr>
          <w:rFonts w:cs="Times New Roman"/>
          <w:b w:val="0"/>
        </w:rPr>
        <w:t>relația</w:t>
      </w:r>
      <w:proofErr w:type="spellEnd"/>
      <w:r w:rsidR="00400CA3" w:rsidRPr="00DF55E7">
        <w:rPr>
          <w:rFonts w:cs="Times New Roman"/>
          <w:b w:val="0"/>
        </w:rPr>
        <w:t xml:space="preserve"> cu </w:t>
      </w:r>
      <w:proofErr w:type="spellStart"/>
      <w:r>
        <w:rPr>
          <w:rFonts w:cs="Times New Roman"/>
          <w:b w:val="0"/>
        </w:rPr>
        <w:t>salariații</w:t>
      </w:r>
      <w:proofErr w:type="spellEnd"/>
      <w:r w:rsidR="00E35DF9" w:rsidRPr="00DF55E7">
        <w:rPr>
          <w:rFonts w:cs="Times New Roman"/>
          <w:b w:val="0"/>
        </w:rPr>
        <w:t>/</w:t>
      </w:r>
      <w:proofErr w:type="spellStart"/>
      <w:r w:rsidR="00E35DF9" w:rsidRPr="00DF55E7">
        <w:rPr>
          <w:rFonts w:cs="Times New Roman"/>
          <w:b w:val="0"/>
        </w:rPr>
        <w:t>clienții</w:t>
      </w:r>
      <w:proofErr w:type="spellEnd"/>
      <w:r w:rsidR="00400CA3" w:rsidRPr="00DF55E7">
        <w:rPr>
          <w:rFonts w:cs="Times New Roman"/>
          <w:b w:val="0"/>
        </w:rPr>
        <w:t xml:space="preserve"> </w:t>
      </w:r>
      <w:proofErr w:type="spellStart"/>
      <w:r w:rsidR="00400CA3" w:rsidRPr="00DF55E7">
        <w:rPr>
          <w:rFonts w:cs="Times New Roman"/>
          <w:b w:val="0"/>
        </w:rPr>
        <w:t>săi</w:t>
      </w:r>
      <w:proofErr w:type="spellEnd"/>
      <w:r w:rsidR="00400CA3" w:rsidRPr="00DF55E7">
        <w:rPr>
          <w:rFonts w:cs="Times New Roman"/>
          <w:b w:val="0"/>
        </w:rPr>
        <w:t xml:space="preserve">. </w:t>
      </w:r>
    </w:p>
    <w:p w:rsidR="00400CA3" w:rsidRPr="00DF55E7" w:rsidRDefault="00400CA3" w:rsidP="00AF129E">
      <w:pPr>
        <w:pStyle w:val="ListParagraph"/>
        <w:rPr>
          <w:rFonts w:cs="Times New Roman"/>
          <w:szCs w:val="24"/>
        </w:rPr>
      </w:pPr>
      <w:r w:rsidRPr="00DF55E7">
        <w:rPr>
          <w:rFonts w:cs="Times New Roman"/>
          <w:szCs w:val="24"/>
        </w:rPr>
        <w:t>Securitatea Datelor</w:t>
      </w:r>
    </w:p>
    <w:p w:rsidR="00400CA3" w:rsidRPr="00DF55E7" w:rsidRDefault="001F633A" w:rsidP="001E3D50">
      <w:pPr>
        <w:spacing w:after="0" w:line="240" w:lineRule="auto"/>
        <w:ind w:left="357"/>
        <w:rPr>
          <w:rFonts w:cs="Times New Roman"/>
          <w:b w:val="0"/>
          <w:lang w:val="ro-RO"/>
        </w:rPr>
      </w:pPr>
      <w:r w:rsidRPr="00914682">
        <w:rPr>
          <w:rFonts w:cs="Times New Roman"/>
          <w:b w:val="0"/>
          <w:iCs/>
          <w:lang w:val="ro-RO"/>
        </w:rPr>
        <w:t>S.C. SST GRUP TRANSILVANIA S.R.L.</w:t>
      </w:r>
      <w:r w:rsidR="00400CA3" w:rsidRPr="00DF55E7">
        <w:rPr>
          <w:rFonts w:cs="Times New Roman"/>
          <w:b w:val="0"/>
          <w:lang w:val="ro-RO"/>
        </w:rPr>
        <w:t xml:space="preserve"> </w:t>
      </w:r>
      <w:r w:rsidR="00E35DF9" w:rsidRPr="00DF55E7">
        <w:rPr>
          <w:rFonts w:cs="Times New Roman"/>
          <w:b w:val="0"/>
          <w:lang w:val="ro-RO"/>
        </w:rPr>
        <w:t>aplică</w:t>
      </w:r>
      <w:r w:rsidR="00400CA3" w:rsidRPr="00DF55E7">
        <w:rPr>
          <w:rFonts w:cs="Times New Roman"/>
          <w:b w:val="0"/>
          <w:lang w:val="ro-RO"/>
        </w:rPr>
        <w:t xml:space="preserve"> măsuri tehnice şi organizatorice pentru a asigura se</w:t>
      </w:r>
      <w:r w:rsidR="008A3BE3" w:rsidRPr="00DF55E7">
        <w:rPr>
          <w:rFonts w:cs="Times New Roman"/>
          <w:b w:val="0"/>
          <w:lang w:val="ro-RO"/>
        </w:rPr>
        <w:t>curitatea datelor dumneavoastră</w:t>
      </w:r>
      <w:r w:rsidR="00400CA3" w:rsidRPr="00DF55E7">
        <w:rPr>
          <w:rFonts w:cs="Times New Roman"/>
          <w:b w:val="0"/>
          <w:lang w:val="ro-RO"/>
        </w:rPr>
        <w:t xml:space="preserve">  </w:t>
      </w:r>
      <w:r w:rsidR="00E84F7D" w:rsidRPr="00DF55E7">
        <w:rPr>
          <w:rFonts w:cs="Times New Roman"/>
          <w:b w:val="0"/>
          <w:lang w:val="ro-RO"/>
        </w:rPr>
        <w:t xml:space="preserve">cu caracter </w:t>
      </w:r>
      <w:r w:rsidR="00400CA3" w:rsidRPr="00DF55E7">
        <w:rPr>
          <w:rFonts w:cs="Times New Roman"/>
          <w:b w:val="0"/>
          <w:lang w:val="ro-RO"/>
        </w:rPr>
        <w:t>personal împotriva  manipulării, pierderii, distrugerii, accesării, de către persoane neautorizate, în mod accidental sau/şi intenţionat.</w:t>
      </w:r>
      <w:r w:rsidR="00C022FF" w:rsidRPr="00DF55E7">
        <w:rPr>
          <w:rFonts w:cs="Times New Roman"/>
          <w:b w:val="0"/>
          <w:lang w:val="ro-RO"/>
        </w:rPr>
        <w:t xml:space="preserve"> Printre acestea se numără, fără a se limita la:</w:t>
      </w:r>
    </w:p>
    <w:p w:rsidR="00C022FF" w:rsidRPr="00DF55E7" w:rsidRDefault="00C022FF" w:rsidP="00C022FF">
      <w:pPr>
        <w:pStyle w:val="Quote"/>
      </w:pPr>
      <w:r w:rsidRPr="00DF55E7">
        <w:rPr>
          <w:b/>
        </w:rPr>
        <w:t>întocmirea și menținerea evidențe</w:t>
      </w:r>
      <w:r w:rsidR="00E84F7D" w:rsidRPr="00DF55E7">
        <w:rPr>
          <w:b/>
        </w:rPr>
        <w:t>i</w:t>
      </w:r>
      <w:r w:rsidRPr="00DF55E7">
        <w:rPr>
          <w:b/>
        </w:rPr>
        <w:t xml:space="preserve"> activităților de prelucrare a datelor cu caracter personal. </w:t>
      </w:r>
      <w:r w:rsidR="001F633A">
        <w:t>Societatea</w:t>
      </w:r>
      <w:r w:rsidRPr="00DF55E7">
        <w:t xml:space="preserve"> întocmește Registrul de evidență a prelucrării datelor cu caracter personal. Registrul conține cel puțin informațiile prevăzute de GDPR</w:t>
      </w:r>
      <w:r w:rsidR="008A3BE3" w:rsidRPr="00DF55E7">
        <w:t>;</w:t>
      </w:r>
    </w:p>
    <w:p w:rsidR="00C022FF" w:rsidRPr="00DF55E7" w:rsidRDefault="00C022FF" w:rsidP="00C022FF">
      <w:pPr>
        <w:pStyle w:val="Quote"/>
      </w:pPr>
      <w:r w:rsidRPr="00DF55E7">
        <w:rPr>
          <w:b/>
        </w:rPr>
        <w:t>instruirea personalului în vederea respectării prevederilor GDPR</w:t>
      </w:r>
      <w:r w:rsidRPr="00DF55E7">
        <w:br/>
        <w:t xml:space="preserve">Personalul </w:t>
      </w:r>
      <w:r w:rsidR="001F633A" w:rsidRPr="00914682">
        <w:t>S.C. SST GRUP TRANSILVANIA S.R.L.</w:t>
      </w:r>
      <w:r w:rsidRPr="00DF55E7">
        <w:t xml:space="preserve"> este instruit periodic cu privire la prevederile GDPR</w:t>
      </w:r>
      <w:r w:rsidR="00E84F7D" w:rsidRPr="00DF55E7">
        <w:t xml:space="preserve"> referitoare</w:t>
      </w:r>
      <w:r w:rsidRPr="00DF55E7">
        <w:t xml:space="preserve"> la cerinţele minime de securitate a prelucrărilor de date cu caracter personal, precum şi cu privire la riscurile pe care le comportă prelucrar</w:t>
      </w:r>
      <w:r w:rsidR="008A3BE3" w:rsidRPr="00DF55E7">
        <w:t>ea datelor cu caracter personal;</w:t>
      </w:r>
    </w:p>
    <w:p w:rsidR="00C022FF" w:rsidRPr="00DF55E7" w:rsidRDefault="00C022FF" w:rsidP="00C022FF">
      <w:pPr>
        <w:pStyle w:val="Quote"/>
        <w:numPr>
          <w:ilvl w:val="0"/>
          <w:numId w:val="0"/>
        </w:numPr>
        <w:ind w:left="1134"/>
      </w:pPr>
      <w:r w:rsidRPr="00DF55E7">
        <w:t>Angajații care au acces la date cu caracter personal sunt informați asupra caracterului acestor date și au luat la cunoști</w:t>
      </w:r>
      <w:r w:rsidR="008A3BE3" w:rsidRPr="00DF55E7">
        <w:t>nță regulile care li se aplică;</w:t>
      </w:r>
    </w:p>
    <w:p w:rsidR="00C022FF" w:rsidRPr="00DF55E7" w:rsidRDefault="00C022FF" w:rsidP="00C022FF">
      <w:pPr>
        <w:pStyle w:val="Quote"/>
      </w:pPr>
      <w:r w:rsidRPr="00DF55E7">
        <w:rPr>
          <w:b/>
        </w:rPr>
        <w:lastRenderedPageBreak/>
        <w:t>verificarea conformității activităților societății cu cerințele GDPR.</w:t>
      </w:r>
      <w:r w:rsidRPr="00DF55E7">
        <w:br/>
        <w:t xml:space="preserve">Prin intermediul auditurilor externe, </w:t>
      </w:r>
      <w:r w:rsidR="001F633A" w:rsidRPr="00914682">
        <w:t>S.C. SST GRUP TRANSILVANIA S.R.L.</w:t>
      </w:r>
      <w:r w:rsidRPr="00DF55E7">
        <w:t xml:space="preserve"> verifică/va verifica </w:t>
      </w:r>
      <w:r w:rsidR="00673CD2" w:rsidRPr="00DF55E7">
        <w:t xml:space="preserve">periodic </w:t>
      </w:r>
      <w:r w:rsidRPr="00DF55E7">
        <w:t>respectarea și implementarea regulilor interne, a prevederilor GDPR și a dispozițiilor legale în domeniu, precum și a recomandărilor făcute privind prelucra</w:t>
      </w:r>
      <w:r w:rsidR="008A3BE3" w:rsidRPr="00DF55E7">
        <w:t>rea datelor cu carater personal;</w:t>
      </w:r>
    </w:p>
    <w:p w:rsidR="001E3D50" w:rsidRPr="00DF55E7" w:rsidRDefault="00C022FF" w:rsidP="00C022FF">
      <w:pPr>
        <w:pStyle w:val="Quote"/>
      </w:pPr>
      <w:r w:rsidRPr="00DF55E7">
        <w:t>î</w:t>
      </w:r>
      <w:r w:rsidR="001E3D50" w:rsidRPr="00DF55E7">
        <w:t xml:space="preserve">n cazul în care </w:t>
      </w:r>
      <w:r w:rsidR="001F633A" w:rsidRPr="00914682">
        <w:t>S.C. SST GRUP TRANSILVANIA S.R.L.</w:t>
      </w:r>
      <w:r w:rsidR="001E3D50" w:rsidRPr="00DF55E7">
        <w:t>, în derularea activităților din obiectul de activitate colaborează cu parteneri care au rolul de împuternicit al operatorului de date cu caracter personal, va încheia cu aceștia un acord privind obligativitatea adoptării</w:t>
      </w:r>
      <w:r w:rsidR="00673CD2" w:rsidRPr="00DF55E7">
        <w:rPr>
          <w:rStyle w:val="FootnoteReference"/>
        </w:rPr>
        <w:footnoteReference w:id="4"/>
      </w:r>
      <w:r w:rsidR="001E3D50" w:rsidRPr="00DF55E7">
        <w:t xml:space="preserve"> de măsuri tehnice şi organizatorice care să garanteze securitatea datelor cu caracter personal puse la dispoziție și respectarea drepturile persoanelor vizate.</w:t>
      </w:r>
    </w:p>
    <w:p w:rsidR="00400CA3" w:rsidRPr="00DF55E7" w:rsidRDefault="00400CA3" w:rsidP="00AF129E">
      <w:pPr>
        <w:pStyle w:val="ListParagraph"/>
        <w:rPr>
          <w:rFonts w:cs="Times New Roman"/>
          <w:szCs w:val="24"/>
        </w:rPr>
      </w:pPr>
      <w:r w:rsidRPr="00DF55E7">
        <w:rPr>
          <w:rFonts w:cs="Times New Roman"/>
          <w:szCs w:val="24"/>
        </w:rPr>
        <w:t>Responsabilități</w:t>
      </w:r>
    </w:p>
    <w:p w:rsidR="00400CA3" w:rsidRPr="00DF55E7" w:rsidRDefault="00400CA3" w:rsidP="00E35DF9">
      <w:pPr>
        <w:spacing w:after="0" w:line="240" w:lineRule="auto"/>
        <w:ind w:left="357"/>
        <w:rPr>
          <w:rFonts w:cs="Times New Roman"/>
          <w:b w:val="0"/>
          <w:lang w:val="ro-RO"/>
        </w:rPr>
      </w:pPr>
      <w:r w:rsidRPr="00DF55E7">
        <w:rPr>
          <w:rFonts w:cs="Times New Roman"/>
          <w:b w:val="0"/>
          <w:lang w:val="ro-RO"/>
        </w:rPr>
        <w:t xml:space="preserve">Fiecare </w:t>
      </w:r>
      <w:r w:rsidR="001F633A">
        <w:rPr>
          <w:rFonts w:cs="Times New Roman"/>
          <w:b w:val="0"/>
          <w:lang w:val="ro-RO"/>
        </w:rPr>
        <w:t xml:space="preserve">salariat al </w:t>
      </w:r>
      <w:r w:rsidR="001F633A" w:rsidRPr="00914682">
        <w:rPr>
          <w:rFonts w:cs="Times New Roman"/>
          <w:b w:val="0"/>
          <w:iCs/>
          <w:lang w:val="ro-RO"/>
        </w:rPr>
        <w:t>S.C. SST GRUP TRANSILVANIA S.R.L.</w:t>
      </w:r>
      <w:r w:rsidR="00714174">
        <w:rPr>
          <w:rFonts w:cs="Times New Roman"/>
          <w:b w:val="0"/>
          <w:iCs/>
          <w:lang w:val="ro-RO"/>
        </w:rPr>
        <w:t xml:space="preserve"> </w:t>
      </w:r>
      <w:r w:rsidRPr="00DF55E7">
        <w:rPr>
          <w:rFonts w:cs="Times New Roman"/>
          <w:b w:val="0"/>
          <w:lang w:val="ro-RO"/>
        </w:rPr>
        <w:t>este responsabil, în conformitate cu atribuțiile sale, de protecția DCP. Mai mult decât atât, următoarele categorii de persoane comportă atribuții specifice:</w:t>
      </w:r>
    </w:p>
    <w:p w:rsidR="00400CA3" w:rsidRPr="00DF55E7" w:rsidRDefault="00400CA3" w:rsidP="00E35DF9">
      <w:pPr>
        <w:pStyle w:val="Quote"/>
      </w:pPr>
      <w:r w:rsidRPr="00DF55E7">
        <w:rPr>
          <w:b/>
        </w:rPr>
        <w:t>Conducerea</w:t>
      </w:r>
      <w:r w:rsidRPr="00DF55E7">
        <w:t xml:space="preserve"> – este responsabilă pentru asigurarea faptului că </w:t>
      </w:r>
      <w:r w:rsidR="00714174" w:rsidRPr="00914682">
        <w:t>S.C. SST GRUP TRANSILVANIA S.R.L.</w:t>
      </w:r>
      <w:r w:rsidR="00714174">
        <w:t xml:space="preserve"> </w:t>
      </w:r>
      <w:r w:rsidRPr="00DF55E7">
        <w:t>îndeplinește obligațiile în ceea ce privește protecția datelor cu cara</w:t>
      </w:r>
      <w:r w:rsidR="001C3382" w:rsidRPr="00DF55E7">
        <w:t>cter personal prevăzute de GDPR. Totodată răspunde de:</w:t>
      </w:r>
    </w:p>
    <w:p w:rsidR="001C3382" w:rsidRPr="00DF55E7" w:rsidRDefault="006C4B7A" w:rsidP="001C3382">
      <w:pPr>
        <w:pStyle w:val="ListBullet5"/>
      </w:pPr>
      <w:r w:rsidRPr="00DF55E7">
        <w:t>recepționarea și elaborarea răspunsului la solicitări din partea persoanelor vizate/jurnaliștilor/media în domeniul protecției datelor;</w:t>
      </w:r>
    </w:p>
    <w:p w:rsidR="001C3382" w:rsidRPr="00DF55E7" w:rsidRDefault="006C4B7A" w:rsidP="001C3382">
      <w:pPr>
        <w:pStyle w:val="ListBullet5"/>
      </w:pPr>
      <w:r w:rsidRPr="00DF55E7">
        <w:t xml:space="preserve">asigurarea </w:t>
      </w:r>
      <w:r w:rsidR="001C3382" w:rsidRPr="00DF55E7">
        <w:t>faptului că politicile de marketing respectă principiile de protecție a DCP.</w:t>
      </w:r>
    </w:p>
    <w:p w:rsidR="00400CA3" w:rsidRPr="00DF55E7" w:rsidRDefault="006C4B7A" w:rsidP="00E35DF9">
      <w:pPr>
        <w:pStyle w:val="Quote"/>
      </w:pPr>
      <w:r w:rsidRPr="00DF55E7">
        <w:rPr>
          <w:b/>
        </w:rPr>
        <w:t>Responsabilul cu protecția datelor cu caracter personal</w:t>
      </w:r>
      <w:r w:rsidR="00400CA3" w:rsidRPr="00DF55E7">
        <w:t xml:space="preserve"> are următoarele sarcini:</w:t>
      </w:r>
    </w:p>
    <w:p w:rsidR="00400CA3" w:rsidRPr="00DF55E7" w:rsidRDefault="00EE3645" w:rsidP="001C3382">
      <w:pPr>
        <w:pStyle w:val="ListBullet5"/>
      </w:pPr>
      <w:r w:rsidRPr="00DF55E7">
        <w:t xml:space="preserve">informarea și consilierea operatorului </w:t>
      </w:r>
      <w:r w:rsidRPr="00DF55E7">
        <w:rPr>
          <w:shd w:val="clear" w:color="auto" w:fill="FFFFFF"/>
        </w:rPr>
        <w:t xml:space="preserve">precum și a angajaților care se ocupă de prelucrare cu privire la obligațiile care le revin în temeiul </w:t>
      </w:r>
      <w:r w:rsidR="00EC3038" w:rsidRPr="00DF55E7">
        <w:rPr>
          <w:shd w:val="clear" w:color="auto" w:fill="FFFFFF"/>
        </w:rPr>
        <w:t>GDPR</w:t>
      </w:r>
      <w:r w:rsidRPr="00DF55E7">
        <w:rPr>
          <w:shd w:val="clear" w:color="auto" w:fill="FFFFFF"/>
        </w:rPr>
        <w:t>;</w:t>
      </w:r>
    </w:p>
    <w:p w:rsidR="00400CA3" w:rsidRPr="00DF55E7" w:rsidRDefault="00EE3645" w:rsidP="001C3382">
      <w:pPr>
        <w:pStyle w:val="ListBullet5"/>
      </w:pPr>
      <w:r w:rsidRPr="00DF55E7">
        <w:t>informarea în timp util a conducerii privind toate aspectele ce țin de protecția datelor (de ex: riscuri);</w:t>
      </w:r>
    </w:p>
    <w:p w:rsidR="00400CA3" w:rsidRPr="00DF55E7" w:rsidRDefault="00EE3645" w:rsidP="001C3382">
      <w:pPr>
        <w:pStyle w:val="ListBullet5"/>
      </w:pPr>
      <w:r w:rsidRPr="00DF55E7">
        <w:t xml:space="preserve">actualizarea periodică a procedurilor și politicilor de protecție a </w:t>
      </w:r>
      <w:r w:rsidR="00EC3038" w:rsidRPr="00DF55E7">
        <w:t>DCP</w:t>
      </w:r>
      <w:r w:rsidRPr="00DF55E7">
        <w:t>;</w:t>
      </w:r>
    </w:p>
    <w:p w:rsidR="00400CA3" w:rsidRPr="00DF55E7" w:rsidRDefault="00EE3645" w:rsidP="001C3382">
      <w:pPr>
        <w:pStyle w:val="ListBullet5"/>
      </w:pPr>
      <w:r w:rsidRPr="00DF55E7">
        <w:t xml:space="preserve">inițierea și monitorizarea instruirii </w:t>
      </w:r>
      <w:r w:rsidR="00400CA3" w:rsidRPr="00DF55E7">
        <w:t>angajaților în domeniul protecției DCP;</w:t>
      </w:r>
    </w:p>
    <w:p w:rsidR="00400CA3" w:rsidRPr="00DF55E7" w:rsidRDefault="00EE3645" w:rsidP="001C3382">
      <w:pPr>
        <w:pStyle w:val="ListBullet5"/>
      </w:pPr>
      <w:r w:rsidRPr="00DF55E7">
        <w:rPr>
          <w:shd w:val="clear" w:color="auto" w:fill="FFFFFF"/>
        </w:rPr>
        <w:t>furnizarea de consiliere la cerere în ceea ce privește evaluarea impactului asupra protecției datelor;</w:t>
      </w:r>
    </w:p>
    <w:p w:rsidR="00400CA3" w:rsidRPr="00DF55E7" w:rsidRDefault="00EE3645" w:rsidP="001C3382">
      <w:pPr>
        <w:pStyle w:val="ListBullet5"/>
      </w:pPr>
      <w:r w:rsidRPr="00DF55E7">
        <w:rPr>
          <w:shd w:val="clear" w:color="auto" w:fill="FFFFFF"/>
        </w:rPr>
        <w:t xml:space="preserve">cooperarea </w:t>
      </w:r>
      <w:r w:rsidR="00400CA3" w:rsidRPr="00DF55E7">
        <w:rPr>
          <w:shd w:val="clear" w:color="auto" w:fill="FFFFFF"/>
        </w:rPr>
        <w:t>cu A</w:t>
      </w:r>
      <w:r w:rsidR="00EC3038" w:rsidRPr="00DF55E7">
        <w:rPr>
          <w:shd w:val="clear" w:color="auto" w:fill="FFFFFF"/>
        </w:rPr>
        <w:t>.</w:t>
      </w:r>
      <w:r w:rsidR="00400CA3" w:rsidRPr="00DF55E7">
        <w:rPr>
          <w:shd w:val="clear" w:color="auto" w:fill="FFFFFF"/>
        </w:rPr>
        <w:t>N</w:t>
      </w:r>
      <w:r w:rsidR="00EC3038" w:rsidRPr="00DF55E7">
        <w:rPr>
          <w:shd w:val="clear" w:color="auto" w:fill="FFFFFF"/>
        </w:rPr>
        <w:t>.</w:t>
      </w:r>
      <w:r w:rsidR="00400CA3" w:rsidRPr="00DF55E7">
        <w:rPr>
          <w:shd w:val="clear" w:color="auto" w:fill="FFFFFF"/>
        </w:rPr>
        <w:t>S</w:t>
      </w:r>
      <w:r w:rsidR="00EC3038" w:rsidRPr="00DF55E7">
        <w:rPr>
          <w:shd w:val="clear" w:color="auto" w:fill="FFFFFF"/>
        </w:rPr>
        <w:t>.</w:t>
      </w:r>
      <w:r w:rsidR="00400CA3" w:rsidRPr="00DF55E7">
        <w:rPr>
          <w:shd w:val="clear" w:color="auto" w:fill="FFFFFF"/>
        </w:rPr>
        <w:t>P</w:t>
      </w:r>
      <w:r w:rsidR="00EC3038" w:rsidRPr="00DF55E7">
        <w:rPr>
          <w:shd w:val="clear" w:color="auto" w:fill="FFFFFF"/>
        </w:rPr>
        <w:t>.</w:t>
      </w:r>
      <w:r w:rsidR="00400CA3" w:rsidRPr="00DF55E7">
        <w:rPr>
          <w:shd w:val="clear" w:color="auto" w:fill="FFFFFF"/>
        </w:rPr>
        <w:t>D</w:t>
      </w:r>
      <w:r w:rsidR="00EC3038" w:rsidRPr="00DF55E7">
        <w:rPr>
          <w:shd w:val="clear" w:color="auto" w:fill="FFFFFF"/>
        </w:rPr>
        <w:t>.</w:t>
      </w:r>
      <w:r w:rsidR="00400CA3" w:rsidRPr="00DF55E7">
        <w:rPr>
          <w:shd w:val="clear" w:color="auto" w:fill="FFFFFF"/>
        </w:rPr>
        <w:t>C</w:t>
      </w:r>
      <w:r w:rsidR="00EC3038" w:rsidRPr="00DF55E7">
        <w:rPr>
          <w:shd w:val="clear" w:color="auto" w:fill="FFFFFF"/>
        </w:rPr>
        <w:t>.</w:t>
      </w:r>
      <w:r w:rsidR="00400CA3" w:rsidRPr="00DF55E7">
        <w:rPr>
          <w:shd w:val="clear" w:color="auto" w:fill="FFFFFF"/>
        </w:rPr>
        <w:t>P</w:t>
      </w:r>
      <w:r w:rsidR="00EC3038" w:rsidRPr="00DF55E7">
        <w:rPr>
          <w:shd w:val="clear" w:color="auto" w:fill="FFFFFF"/>
        </w:rPr>
        <w:t>.</w:t>
      </w:r>
      <w:r w:rsidR="00400CA3" w:rsidRPr="00DF55E7">
        <w:rPr>
          <w:shd w:val="clear" w:color="auto" w:fill="FFFFFF"/>
        </w:rPr>
        <w:t xml:space="preserve">; </w:t>
      </w:r>
    </w:p>
    <w:p w:rsidR="00400CA3" w:rsidRPr="00DF55E7" w:rsidRDefault="00EE3645" w:rsidP="001C3382">
      <w:pPr>
        <w:pStyle w:val="ListBullet5"/>
      </w:pPr>
      <w:r w:rsidRPr="00DF55E7">
        <w:t>soluționarea c</w:t>
      </w:r>
      <w:r w:rsidR="00400CA3" w:rsidRPr="00DF55E7">
        <w:t>ererilor persoanelor vizate, atunci când acestea se referă la exercitarea unui drept prevăzut de GDPR.</w:t>
      </w:r>
    </w:p>
    <w:p w:rsidR="00400CA3" w:rsidRPr="00DF55E7" w:rsidRDefault="00400CA3" w:rsidP="001C3382">
      <w:pPr>
        <w:pStyle w:val="Quote"/>
      </w:pPr>
      <w:r w:rsidRPr="00DF55E7">
        <w:rPr>
          <w:b/>
        </w:rPr>
        <w:t>Managerul IT</w:t>
      </w:r>
      <w:r w:rsidR="00714174">
        <w:rPr>
          <w:rStyle w:val="FootnoteReference"/>
          <w:b/>
        </w:rPr>
        <w:footnoteReference w:id="5"/>
      </w:r>
      <w:r w:rsidRPr="00DF55E7">
        <w:rPr>
          <w:b/>
        </w:rPr>
        <w:t xml:space="preserve"> este responsabil pentru</w:t>
      </w:r>
      <w:r w:rsidRPr="00DF55E7">
        <w:t>:</w:t>
      </w:r>
    </w:p>
    <w:p w:rsidR="00400CA3" w:rsidRPr="00DF55E7" w:rsidRDefault="00EC3038" w:rsidP="001C3382">
      <w:pPr>
        <w:pStyle w:val="ListBullet5"/>
      </w:pPr>
      <w:r w:rsidRPr="00DF55E7">
        <w:t xml:space="preserve">asigurarea faptului că toate sistemele, serviciile și echipamentele folosite </w:t>
      </w:r>
      <w:r w:rsidR="00400CA3" w:rsidRPr="00DF55E7">
        <w:t>pentru stocarea DCP sunt conforme cu cerințele GDPR și a altor standarde în materie de securitate fizică și informatică;</w:t>
      </w:r>
    </w:p>
    <w:p w:rsidR="00400CA3" w:rsidRPr="00DF55E7" w:rsidRDefault="00EC3038" w:rsidP="001C3382">
      <w:pPr>
        <w:pStyle w:val="ListBullet5"/>
      </w:pPr>
      <w:r w:rsidRPr="00DF55E7">
        <w:t>efectuarea controalelor periodice în vederea asigurării protecției fizice și informatice și verificării modului de funcționare a echipamentelor.</w:t>
      </w:r>
    </w:p>
    <w:p w:rsidR="00400CA3" w:rsidRPr="00DF55E7" w:rsidRDefault="00EC3038" w:rsidP="001C3382">
      <w:pPr>
        <w:pStyle w:val="ListBullet5"/>
      </w:pPr>
      <w:r w:rsidRPr="00DF55E7">
        <w:lastRenderedPageBreak/>
        <w:t xml:space="preserve">evaluarea serviciilor </w:t>
      </w:r>
      <w:r w:rsidR="00400CA3" w:rsidRPr="00DF55E7">
        <w:t xml:space="preserve">unor terțe părți implicate în stocarea DCP ale </w:t>
      </w:r>
      <w:r w:rsidR="00714174" w:rsidRPr="00914682">
        <w:t>S.C. SST GRUP TRANSILVANIA S.R.L.</w:t>
      </w:r>
    </w:p>
    <w:p w:rsidR="001E3D50" w:rsidRPr="00DF55E7" w:rsidRDefault="001E3D50" w:rsidP="001E3D50">
      <w:pPr>
        <w:rPr>
          <w:rFonts w:cs="Times New Roman"/>
          <w:b w:val="0"/>
        </w:rPr>
      </w:pPr>
      <w:r w:rsidRPr="00DF55E7">
        <w:rPr>
          <w:rFonts w:cs="Times New Roman"/>
          <w:b w:val="0"/>
          <w:iCs/>
          <w:lang w:val="ro-RO"/>
        </w:rPr>
        <w:t>Prelucrarea datelor se face doar de personalul autorizat în acest sens.</w:t>
      </w:r>
    </w:p>
    <w:p w:rsidR="00400CA3" w:rsidRPr="00DF55E7" w:rsidRDefault="00400CA3" w:rsidP="00AF129E">
      <w:pPr>
        <w:pStyle w:val="ListParagraph"/>
        <w:rPr>
          <w:rFonts w:cs="Times New Roman"/>
          <w:szCs w:val="24"/>
        </w:rPr>
      </w:pPr>
      <w:r w:rsidRPr="00DF55E7">
        <w:rPr>
          <w:rFonts w:cs="Times New Roman"/>
          <w:szCs w:val="24"/>
        </w:rPr>
        <w:t>Drepturile persoanei vizate</w:t>
      </w:r>
    </w:p>
    <w:p w:rsidR="00400CA3" w:rsidRPr="00DF55E7" w:rsidRDefault="00400CA3" w:rsidP="001C3382">
      <w:pPr>
        <w:spacing w:line="240" w:lineRule="auto"/>
        <w:ind w:left="360" w:firstLine="349"/>
        <w:rPr>
          <w:rFonts w:cs="Times New Roman"/>
          <w:b w:val="0"/>
          <w:lang w:val="ro-RO"/>
        </w:rPr>
      </w:pPr>
      <w:r w:rsidRPr="00DF55E7">
        <w:rPr>
          <w:rFonts w:cs="Times New Roman"/>
          <w:b w:val="0"/>
          <w:lang w:val="ro-RO"/>
        </w:rPr>
        <w:t xml:space="preserve">Orice persoană vizată își poate exercita următoarele drepturi, așa cum sunt prevăzute </w:t>
      </w:r>
      <w:r w:rsidR="001C3382" w:rsidRPr="00DF55E7">
        <w:rPr>
          <w:rFonts w:cs="Times New Roman"/>
          <w:b w:val="0"/>
          <w:lang w:val="ro-RO"/>
        </w:rPr>
        <w:t>în</w:t>
      </w:r>
      <w:r w:rsidRPr="00DF55E7">
        <w:rPr>
          <w:rFonts w:cs="Times New Roman"/>
          <w:b w:val="0"/>
          <w:lang w:val="ro-RO"/>
        </w:rPr>
        <w:t xml:space="preserve"> GDPR:</w:t>
      </w:r>
    </w:p>
    <w:p w:rsidR="00400CA3" w:rsidRPr="00DF55E7" w:rsidRDefault="00400CA3" w:rsidP="001C3382">
      <w:pPr>
        <w:pStyle w:val="Quote"/>
      </w:pPr>
      <w:r w:rsidRPr="00DF55E7">
        <w:t xml:space="preserve">Dreptul de acces la DCP prelucrate de către </w:t>
      </w:r>
      <w:r w:rsidR="00714174" w:rsidRPr="00914682">
        <w:t>S.C. SST GRUP TRANSILVANIA S.R.L.</w:t>
      </w:r>
      <w:r w:rsidRPr="00DF55E7">
        <w:t>;</w:t>
      </w:r>
    </w:p>
    <w:p w:rsidR="00400CA3" w:rsidRPr="00DF55E7" w:rsidRDefault="00400CA3" w:rsidP="001C3382">
      <w:pPr>
        <w:pStyle w:val="Quote"/>
      </w:pPr>
      <w:r w:rsidRPr="00DF55E7">
        <w:t xml:space="preserve">Dreptul de rectificare a DCP prelucrate de către </w:t>
      </w:r>
      <w:r w:rsidR="00714174" w:rsidRPr="00914682">
        <w:t>S.C. SST GRUP TRANSILVANIA S.R.L.</w:t>
      </w:r>
      <w:r w:rsidRPr="00DF55E7">
        <w:t>;</w:t>
      </w:r>
    </w:p>
    <w:p w:rsidR="00400CA3" w:rsidRPr="00DF55E7" w:rsidRDefault="00400CA3" w:rsidP="001C3382">
      <w:pPr>
        <w:pStyle w:val="Quote"/>
      </w:pPr>
      <w:r w:rsidRPr="00DF55E7">
        <w:t xml:space="preserve">Dreptul la ștergerea DCP prelucrate de către </w:t>
      </w:r>
      <w:r w:rsidR="00714174" w:rsidRPr="00914682">
        <w:t>S.C. SST GRUP TRANSILVANIA S.R.L.</w:t>
      </w:r>
      <w:r w:rsidRPr="00DF55E7">
        <w:t>;</w:t>
      </w:r>
    </w:p>
    <w:p w:rsidR="00400CA3" w:rsidRPr="00DF55E7" w:rsidRDefault="00400CA3" w:rsidP="001C3382">
      <w:pPr>
        <w:pStyle w:val="Quote"/>
      </w:pPr>
      <w:r w:rsidRPr="00DF55E7">
        <w:t xml:space="preserve">Dreptul la restricționarea prelucrării DCP de către </w:t>
      </w:r>
      <w:r w:rsidR="00714174" w:rsidRPr="00914682">
        <w:t>S.C. SST GRUP TRANSILVANIA S.R.L.</w:t>
      </w:r>
      <w:r w:rsidRPr="00DF55E7">
        <w:t>;</w:t>
      </w:r>
    </w:p>
    <w:p w:rsidR="00400CA3" w:rsidRPr="00DF55E7" w:rsidRDefault="00400CA3" w:rsidP="001C3382">
      <w:pPr>
        <w:pStyle w:val="Quote"/>
      </w:pPr>
      <w:r w:rsidRPr="00DF55E7">
        <w:t xml:space="preserve">Dreptul la portabilitatea DCP prelucrate de către </w:t>
      </w:r>
      <w:r w:rsidR="00714174" w:rsidRPr="00914682">
        <w:t>S.C. SST GRUP TRANSILVANIA S.R.L.</w:t>
      </w:r>
      <w:r w:rsidRPr="00DF55E7">
        <w:t>;</w:t>
      </w:r>
    </w:p>
    <w:p w:rsidR="00400CA3" w:rsidRPr="00DF55E7" w:rsidRDefault="00400CA3" w:rsidP="001C3382">
      <w:pPr>
        <w:pStyle w:val="Quote"/>
      </w:pPr>
      <w:r w:rsidRPr="00DF55E7">
        <w:t xml:space="preserve">Dreptul la opoziție a prelucrării DCP de către </w:t>
      </w:r>
      <w:r w:rsidR="00714174" w:rsidRPr="00914682">
        <w:t>S.C. SST GRUP TRANSILVANIA S.R.L.</w:t>
      </w:r>
      <w:r w:rsidRPr="00DF55E7">
        <w:t>;</w:t>
      </w:r>
    </w:p>
    <w:p w:rsidR="00400CA3" w:rsidRPr="00DF55E7" w:rsidRDefault="00400CA3" w:rsidP="001C3382">
      <w:pPr>
        <w:pStyle w:val="Quote"/>
      </w:pPr>
      <w:r w:rsidRPr="00DF55E7">
        <w:rPr>
          <w:shd w:val="clear" w:color="auto" w:fill="FFFFFF"/>
        </w:rPr>
        <w:t xml:space="preserve">Dreptul de a nu face obiectul unei decizii bazate exclusiv pe prelucrarea automată, inclusiv crearea de profiluri, în cadrul prelucrării DCP de către </w:t>
      </w:r>
      <w:r w:rsidR="00714174" w:rsidRPr="00914682">
        <w:t>S.C. SST GRUP TRANSILVANIA S.R.L.</w:t>
      </w:r>
    </w:p>
    <w:p w:rsidR="009A1E8C" w:rsidRPr="00DF55E7" w:rsidRDefault="002C2057" w:rsidP="009A1E8C">
      <w:pPr>
        <w:spacing w:after="0" w:line="240" w:lineRule="auto"/>
        <w:rPr>
          <w:rFonts w:cs="Times New Roman"/>
          <w:b w:val="0"/>
        </w:rPr>
      </w:pPr>
      <w:r w:rsidRPr="00914682">
        <w:rPr>
          <w:rFonts w:cs="Times New Roman"/>
          <w:b w:val="0"/>
          <w:iCs/>
          <w:lang w:val="ro-RO"/>
        </w:rPr>
        <w:t>S.C. SST GRUP TRANSILVANIA S.R.L.</w:t>
      </w:r>
      <w:r w:rsidR="009A1E8C" w:rsidRPr="00DF55E7">
        <w:rPr>
          <w:rFonts w:cs="Times New Roman"/>
          <w:b w:val="0"/>
        </w:rPr>
        <w:t xml:space="preserve"> </w:t>
      </w:r>
      <w:proofErr w:type="spellStart"/>
      <w:r w:rsidR="009A1E8C" w:rsidRPr="00DF55E7">
        <w:rPr>
          <w:rFonts w:cs="Times New Roman"/>
          <w:b w:val="0"/>
        </w:rPr>
        <w:t>furnizează</w:t>
      </w:r>
      <w:proofErr w:type="spellEnd"/>
      <w:r w:rsidR="009A1E8C" w:rsidRPr="00DF55E7">
        <w:rPr>
          <w:rFonts w:cs="Times New Roman"/>
          <w:b w:val="0"/>
        </w:rPr>
        <w:t xml:space="preserve"> </w:t>
      </w:r>
      <w:proofErr w:type="spellStart"/>
      <w:r w:rsidR="009A1E8C" w:rsidRPr="00DF55E7">
        <w:rPr>
          <w:rFonts w:cs="Times New Roman"/>
          <w:b w:val="0"/>
        </w:rPr>
        <w:t>persoanei</w:t>
      </w:r>
      <w:proofErr w:type="spellEnd"/>
      <w:r w:rsidR="009A1E8C" w:rsidRPr="00DF55E7">
        <w:rPr>
          <w:rFonts w:cs="Times New Roman"/>
          <w:b w:val="0"/>
        </w:rPr>
        <w:t xml:space="preserve"> </w:t>
      </w:r>
      <w:proofErr w:type="spellStart"/>
      <w:r w:rsidR="009A1E8C" w:rsidRPr="00DF55E7">
        <w:rPr>
          <w:rFonts w:cs="Times New Roman"/>
          <w:b w:val="0"/>
        </w:rPr>
        <w:t>vizate</w:t>
      </w:r>
      <w:proofErr w:type="spellEnd"/>
      <w:r w:rsidR="009A1E8C" w:rsidRPr="00DF55E7">
        <w:rPr>
          <w:rFonts w:cs="Times New Roman"/>
          <w:b w:val="0"/>
        </w:rPr>
        <w:t xml:space="preserve"> </w:t>
      </w:r>
      <w:proofErr w:type="spellStart"/>
      <w:r w:rsidR="009A1E8C" w:rsidRPr="00DF55E7">
        <w:rPr>
          <w:rFonts w:cs="Times New Roman"/>
          <w:b w:val="0"/>
        </w:rPr>
        <w:t>informații</w:t>
      </w:r>
      <w:proofErr w:type="spellEnd"/>
      <w:r w:rsidR="009A1E8C" w:rsidRPr="00DF55E7">
        <w:rPr>
          <w:rFonts w:cs="Times New Roman"/>
          <w:b w:val="0"/>
        </w:rPr>
        <w:t xml:space="preserve"> </w:t>
      </w:r>
      <w:proofErr w:type="spellStart"/>
      <w:r w:rsidR="009A1E8C" w:rsidRPr="00DF55E7">
        <w:rPr>
          <w:rFonts w:cs="Times New Roman"/>
          <w:b w:val="0"/>
        </w:rPr>
        <w:t>privind</w:t>
      </w:r>
      <w:proofErr w:type="spellEnd"/>
      <w:r w:rsidR="009A1E8C" w:rsidRPr="00DF55E7">
        <w:rPr>
          <w:rFonts w:cs="Times New Roman"/>
          <w:b w:val="0"/>
        </w:rPr>
        <w:t xml:space="preserve"> </w:t>
      </w:r>
      <w:proofErr w:type="spellStart"/>
      <w:r w:rsidR="009A1E8C" w:rsidRPr="00DF55E7">
        <w:rPr>
          <w:rFonts w:cs="Times New Roman"/>
          <w:b w:val="0"/>
        </w:rPr>
        <w:t>acțiunile</w:t>
      </w:r>
      <w:proofErr w:type="spellEnd"/>
      <w:r w:rsidR="009A1E8C" w:rsidRPr="00DF55E7">
        <w:rPr>
          <w:rFonts w:cs="Times New Roman"/>
          <w:b w:val="0"/>
        </w:rPr>
        <w:t xml:space="preserve"> </w:t>
      </w:r>
      <w:proofErr w:type="spellStart"/>
      <w:r w:rsidR="009A1E8C" w:rsidRPr="00DF55E7">
        <w:rPr>
          <w:rFonts w:cs="Times New Roman"/>
          <w:b w:val="0"/>
        </w:rPr>
        <w:t>întreprinse</w:t>
      </w:r>
      <w:proofErr w:type="spellEnd"/>
      <w:r w:rsidR="009A1E8C" w:rsidRPr="00DF55E7">
        <w:rPr>
          <w:rFonts w:cs="Times New Roman"/>
          <w:b w:val="0"/>
        </w:rPr>
        <w:t xml:space="preserve"> </w:t>
      </w:r>
      <w:proofErr w:type="spellStart"/>
      <w:r w:rsidR="009A1E8C" w:rsidRPr="00DF55E7">
        <w:rPr>
          <w:rFonts w:cs="Times New Roman"/>
          <w:b w:val="0"/>
        </w:rPr>
        <w:t>în</w:t>
      </w:r>
      <w:proofErr w:type="spellEnd"/>
      <w:r w:rsidR="009A1E8C" w:rsidRPr="00DF55E7">
        <w:rPr>
          <w:rFonts w:cs="Times New Roman"/>
          <w:b w:val="0"/>
        </w:rPr>
        <w:t xml:space="preserve"> </w:t>
      </w:r>
      <w:proofErr w:type="spellStart"/>
      <w:r w:rsidR="009A1E8C" w:rsidRPr="00DF55E7">
        <w:rPr>
          <w:rFonts w:cs="Times New Roman"/>
          <w:b w:val="0"/>
        </w:rPr>
        <w:t>urma</w:t>
      </w:r>
      <w:proofErr w:type="spellEnd"/>
      <w:r w:rsidR="009A1E8C" w:rsidRPr="00DF55E7">
        <w:rPr>
          <w:rFonts w:cs="Times New Roman"/>
          <w:b w:val="0"/>
        </w:rPr>
        <w:t xml:space="preserve"> </w:t>
      </w:r>
      <w:proofErr w:type="spellStart"/>
      <w:r w:rsidR="009A1E8C" w:rsidRPr="00DF55E7">
        <w:rPr>
          <w:rFonts w:cs="Times New Roman"/>
          <w:b w:val="0"/>
        </w:rPr>
        <w:t>unei</w:t>
      </w:r>
      <w:proofErr w:type="spellEnd"/>
      <w:r w:rsidR="009A1E8C" w:rsidRPr="00DF55E7">
        <w:rPr>
          <w:rFonts w:cs="Times New Roman"/>
          <w:b w:val="0"/>
        </w:rPr>
        <w:t xml:space="preserve"> </w:t>
      </w:r>
      <w:proofErr w:type="spellStart"/>
      <w:r w:rsidR="009A1E8C" w:rsidRPr="00DF55E7">
        <w:rPr>
          <w:rFonts w:cs="Times New Roman"/>
          <w:b w:val="0"/>
        </w:rPr>
        <w:t>cereri</w:t>
      </w:r>
      <w:proofErr w:type="spellEnd"/>
      <w:r w:rsidR="009A1E8C" w:rsidRPr="00DF55E7">
        <w:rPr>
          <w:rFonts w:cs="Times New Roman"/>
          <w:b w:val="0"/>
        </w:rPr>
        <w:t xml:space="preserve"> </w:t>
      </w:r>
      <w:proofErr w:type="spellStart"/>
      <w:r w:rsidR="009A1E8C" w:rsidRPr="00DF55E7">
        <w:rPr>
          <w:rFonts w:cs="Times New Roman"/>
          <w:b w:val="0"/>
        </w:rPr>
        <w:t>în</w:t>
      </w:r>
      <w:proofErr w:type="spellEnd"/>
      <w:r w:rsidR="009A1E8C" w:rsidRPr="00DF55E7">
        <w:rPr>
          <w:rFonts w:cs="Times New Roman"/>
          <w:b w:val="0"/>
        </w:rPr>
        <w:t xml:space="preserve"> </w:t>
      </w:r>
      <w:proofErr w:type="spellStart"/>
      <w:r w:rsidR="009A1E8C" w:rsidRPr="00DF55E7">
        <w:rPr>
          <w:rFonts w:cs="Times New Roman"/>
          <w:b w:val="0"/>
        </w:rPr>
        <w:t>temeiul</w:t>
      </w:r>
      <w:proofErr w:type="spellEnd"/>
      <w:r w:rsidR="009A1E8C" w:rsidRPr="00DF55E7">
        <w:rPr>
          <w:rFonts w:cs="Times New Roman"/>
          <w:b w:val="0"/>
        </w:rPr>
        <w:t xml:space="preserve"> </w:t>
      </w:r>
      <w:proofErr w:type="spellStart"/>
      <w:r w:rsidR="009A1E8C" w:rsidRPr="00DF55E7">
        <w:rPr>
          <w:rFonts w:cs="Times New Roman"/>
          <w:b w:val="0"/>
        </w:rPr>
        <w:t>articolelor</w:t>
      </w:r>
      <w:proofErr w:type="spellEnd"/>
      <w:r w:rsidR="009A1E8C" w:rsidRPr="00DF55E7">
        <w:rPr>
          <w:rFonts w:cs="Times New Roman"/>
          <w:b w:val="0"/>
        </w:rPr>
        <w:t xml:space="preserve"> 15-22 din GDPR, </w:t>
      </w:r>
      <w:proofErr w:type="spellStart"/>
      <w:r w:rsidR="009A1E8C" w:rsidRPr="00DF55E7">
        <w:rPr>
          <w:rFonts w:cs="Times New Roman"/>
          <w:b w:val="0"/>
        </w:rPr>
        <w:t>fără</w:t>
      </w:r>
      <w:proofErr w:type="spellEnd"/>
      <w:r w:rsidR="009A1E8C" w:rsidRPr="00DF55E7">
        <w:rPr>
          <w:rFonts w:cs="Times New Roman"/>
          <w:b w:val="0"/>
        </w:rPr>
        <w:t xml:space="preserve"> </w:t>
      </w:r>
      <w:proofErr w:type="spellStart"/>
      <w:r w:rsidR="009A1E8C" w:rsidRPr="00DF55E7">
        <w:rPr>
          <w:rFonts w:cs="Times New Roman"/>
          <w:b w:val="0"/>
        </w:rPr>
        <w:t>întârzieri</w:t>
      </w:r>
      <w:proofErr w:type="spellEnd"/>
      <w:r w:rsidR="009A1E8C" w:rsidRPr="00DF55E7">
        <w:rPr>
          <w:rFonts w:cs="Times New Roman"/>
          <w:b w:val="0"/>
        </w:rPr>
        <w:t xml:space="preserve"> </w:t>
      </w:r>
      <w:proofErr w:type="spellStart"/>
      <w:r w:rsidR="009A1E8C" w:rsidRPr="00DF55E7">
        <w:rPr>
          <w:rFonts w:cs="Times New Roman"/>
          <w:b w:val="0"/>
        </w:rPr>
        <w:t>nejustificate</w:t>
      </w:r>
      <w:proofErr w:type="spellEnd"/>
      <w:r w:rsidR="009A1E8C" w:rsidRPr="00DF55E7">
        <w:rPr>
          <w:rFonts w:cs="Times New Roman"/>
          <w:b w:val="0"/>
        </w:rPr>
        <w:t xml:space="preserve"> </w:t>
      </w:r>
      <w:proofErr w:type="spellStart"/>
      <w:r w:rsidR="009A1E8C" w:rsidRPr="00DF55E7">
        <w:rPr>
          <w:rFonts w:cs="Times New Roman"/>
          <w:b w:val="0"/>
        </w:rPr>
        <w:t>și</w:t>
      </w:r>
      <w:proofErr w:type="spellEnd"/>
      <w:r w:rsidR="009A1E8C" w:rsidRPr="00DF55E7">
        <w:rPr>
          <w:rFonts w:cs="Times New Roman"/>
          <w:b w:val="0"/>
        </w:rPr>
        <w:t xml:space="preserve"> </w:t>
      </w:r>
      <w:proofErr w:type="spellStart"/>
      <w:r w:rsidR="009A1E8C" w:rsidRPr="00DF55E7">
        <w:rPr>
          <w:rFonts w:cs="Times New Roman"/>
          <w:b w:val="0"/>
        </w:rPr>
        <w:t>în</w:t>
      </w:r>
      <w:proofErr w:type="spellEnd"/>
      <w:r w:rsidR="009A1E8C" w:rsidRPr="00DF55E7">
        <w:rPr>
          <w:rFonts w:cs="Times New Roman"/>
          <w:b w:val="0"/>
        </w:rPr>
        <w:t xml:space="preserve"> </w:t>
      </w:r>
      <w:proofErr w:type="spellStart"/>
      <w:r w:rsidR="009A1E8C" w:rsidRPr="00DF55E7">
        <w:rPr>
          <w:rFonts w:cs="Times New Roman"/>
          <w:b w:val="0"/>
        </w:rPr>
        <w:t>orice</w:t>
      </w:r>
      <w:proofErr w:type="spellEnd"/>
      <w:r w:rsidR="009A1E8C" w:rsidRPr="00DF55E7">
        <w:rPr>
          <w:rFonts w:cs="Times New Roman"/>
          <w:b w:val="0"/>
        </w:rPr>
        <w:t xml:space="preserve"> </w:t>
      </w:r>
      <w:proofErr w:type="spellStart"/>
      <w:r w:rsidR="009A1E8C" w:rsidRPr="00DF55E7">
        <w:rPr>
          <w:rFonts w:cs="Times New Roman"/>
          <w:b w:val="0"/>
        </w:rPr>
        <w:t>caz</w:t>
      </w:r>
      <w:proofErr w:type="spellEnd"/>
      <w:r w:rsidR="009A1E8C" w:rsidRPr="00DF55E7">
        <w:rPr>
          <w:rFonts w:cs="Times New Roman"/>
          <w:b w:val="0"/>
        </w:rPr>
        <w:t xml:space="preserve"> </w:t>
      </w:r>
      <w:proofErr w:type="spellStart"/>
      <w:r w:rsidR="009A1E8C" w:rsidRPr="00DF55E7">
        <w:rPr>
          <w:rFonts w:cs="Times New Roman"/>
          <w:b w:val="0"/>
        </w:rPr>
        <w:t>în</w:t>
      </w:r>
      <w:proofErr w:type="spellEnd"/>
      <w:r w:rsidR="009A1E8C" w:rsidRPr="00DF55E7">
        <w:rPr>
          <w:rFonts w:cs="Times New Roman"/>
          <w:b w:val="0"/>
        </w:rPr>
        <w:t xml:space="preserve"> </w:t>
      </w:r>
      <w:proofErr w:type="spellStart"/>
      <w:r w:rsidR="009A1E8C" w:rsidRPr="00DF55E7">
        <w:rPr>
          <w:rFonts w:cs="Times New Roman"/>
          <w:b w:val="0"/>
        </w:rPr>
        <w:t>cel</w:t>
      </w:r>
      <w:proofErr w:type="spellEnd"/>
      <w:r w:rsidR="009A1E8C" w:rsidRPr="00DF55E7">
        <w:rPr>
          <w:rFonts w:cs="Times New Roman"/>
          <w:b w:val="0"/>
        </w:rPr>
        <w:t xml:space="preserve"> </w:t>
      </w:r>
      <w:proofErr w:type="spellStart"/>
      <w:r w:rsidR="009A1E8C" w:rsidRPr="00DF55E7">
        <w:rPr>
          <w:rFonts w:cs="Times New Roman"/>
          <w:b w:val="0"/>
        </w:rPr>
        <w:t>mult</w:t>
      </w:r>
      <w:proofErr w:type="spellEnd"/>
      <w:r w:rsidR="009A1E8C" w:rsidRPr="00DF55E7">
        <w:rPr>
          <w:rFonts w:cs="Times New Roman"/>
          <w:b w:val="0"/>
        </w:rPr>
        <w:t xml:space="preserve"> o </w:t>
      </w:r>
      <w:proofErr w:type="spellStart"/>
      <w:r w:rsidR="009A1E8C" w:rsidRPr="00DF55E7">
        <w:rPr>
          <w:rFonts w:cs="Times New Roman"/>
          <w:b w:val="0"/>
        </w:rPr>
        <w:t>lună</w:t>
      </w:r>
      <w:proofErr w:type="spellEnd"/>
      <w:r w:rsidR="009A1E8C" w:rsidRPr="00DF55E7">
        <w:rPr>
          <w:rFonts w:cs="Times New Roman"/>
          <w:b w:val="0"/>
        </w:rPr>
        <w:t xml:space="preserve"> de la </w:t>
      </w:r>
      <w:proofErr w:type="spellStart"/>
      <w:r w:rsidR="009A1E8C" w:rsidRPr="00DF55E7">
        <w:rPr>
          <w:rFonts w:cs="Times New Roman"/>
          <w:b w:val="0"/>
        </w:rPr>
        <w:t>primirea</w:t>
      </w:r>
      <w:proofErr w:type="spellEnd"/>
      <w:r w:rsidR="009A1E8C" w:rsidRPr="00DF55E7">
        <w:rPr>
          <w:rFonts w:cs="Times New Roman"/>
          <w:b w:val="0"/>
        </w:rPr>
        <w:t xml:space="preserve"> </w:t>
      </w:r>
      <w:proofErr w:type="spellStart"/>
      <w:r w:rsidR="009A1E8C" w:rsidRPr="00DF55E7">
        <w:rPr>
          <w:rFonts w:cs="Times New Roman"/>
          <w:b w:val="0"/>
        </w:rPr>
        <w:t>cererii</w:t>
      </w:r>
      <w:proofErr w:type="spellEnd"/>
      <w:r w:rsidR="009A1E8C" w:rsidRPr="00DF55E7">
        <w:rPr>
          <w:rFonts w:cs="Times New Roman"/>
          <w:b w:val="0"/>
        </w:rPr>
        <w:t xml:space="preserve">. </w:t>
      </w:r>
      <w:proofErr w:type="spellStart"/>
      <w:r w:rsidR="009A1E8C" w:rsidRPr="00DF55E7">
        <w:rPr>
          <w:rFonts w:cs="Times New Roman"/>
          <w:b w:val="0"/>
        </w:rPr>
        <w:t>Această</w:t>
      </w:r>
      <w:proofErr w:type="spellEnd"/>
      <w:r w:rsidR="009A1E8C" w:rsidRPr="00DF55E7">
        <w:rPr>
          <w:rFonts w:cs="Times New Roman"/>
          <w:b w:val="0"/>
        </w:rPr>
        <w:t xml:space="preserve"> </w:t>
      </w:r>
      <w:proofErr w:type="spellStart"/>
      <w:r w:rsidR="009A1E8C" w:rsidRPr="00DF55E7">
        <w:rPr>
          <w:rFonts w:cs="Times New Roman"/>
          <w:b w:val="0"/>
        </w:rPr>
        <w:t>perioadă</w:t>
      </w:r>
      <w:proofErr w:type="spellEnd"/>
      <w:r w:rsidR="009A1E8C" w:rsidRPr="00DF55E7">
        <w:rPr>
          <w:rFonts w:cs="Times New Roman"/>
          <w:b w:val="0"/>
        </w:rPr>
        <w:t xml:space="preserve"> </w:t>
      </w:r>
      <w:proofErr w:type="spellStart"/>
      <w:r w:rsidR="009A1E8C" w:rsidRPr="00DF55E7">
        <w:rPr>
          <w:rFonts w:cs="Times New Roman"/>
          <w:b w:val="0"/>
        </w:rPr>
        <w:t>poate</w:t>
      </w:r>
      <w:proofErr w:type="spellEnd"/>
      <w:r w:rsidR="009A1E8C" w:rsidRPr="00DF55E7">
        <w:rPr>
          <w:rFonts w:cs="Times New Roman"/>
          <w:b w:val="0"/>
        </w:rPr>
        <w:t xml:space="preserve"> </w:t>
      </w:r>
      <w:proofErr w:type="spellStart"/>
      <w:r w:rsidR="009A1E8C" w:rsidRPr="00DF55E7">
        <w:rPr>
          <w:rFonts w:cs="Times New Roman"/>
          <w:b w:val="0"/>
        </w:rPr>
        <w:t>fi</w:t>
      </w:r>
      <w:proofErr w:type="spellEnd"/>
      <w:r w:rsidR="009A1E8C" w:rsidRPr="00DF55E7">
        <w:rPr>
          <w:rFonts w:cs="Times New Roman"/>
          <w:b w:val="0"/>
        </w:rPr>
        <w:t xml:space="preserve"> </w:t>
      </w:r>
      <w:proofErr w:type="spellStart"/>
      <w:r w:rsidR="009A1E8C" w:rsidRPr="00DF55E7">
        <w:rPr>
          <w:rFonts w:cs="Times New Roman"/>
          <w:b w:val="0"/>
        </w:rPr>
        <w:t>prelungită</w:t>
      </w:r>
      <w:proofErr w:type="spellEnd"/>
      <w:r w:rsidR="009A1E8C" w:rsidRPr="00DF55E7">
        <w:rPr>
          <w:rFonts w:cs="Times New Roman"/>
          <w:b w:val="0"/>
        </w:rPr>
        <w:t xml:space="preserve"> cu </w:t>
      </w:r>
      <w:r w:rsidR="007C7F00" w:rsidRPr="00DF55E7">
        <w:rPr>
          <w:rFonts w:cs="Times New Roman"/>
          <w:b w:val="0"/>
        </w:rPr>
        <w:t xml:space="preserve">maxim </w:t>
      </w:r>
      <w:proofErr w:type="spellStart"/>
      <w:r w:rsidR="009A1E8C" w:rsidRPr="00DF55E7">
        <w:rPr>
          <w:rFonts w:cs="Times New Roman"/>
          <w:b w:val="0"/>
        </w:rPr>
        <w:t>două</w:t>
      </w:r>
      <w:proofErr w:type="spellEnd"/>
      <w:r w:rsidR="009A1E8C" w:rsidRPr="00DF55E7">
        <w:rPr>
          <w:rFonts w:cs="Times New Roman"/>
          <w:b w:val="0"/>
        </w:rPr>
        <w:t xml:space="preserve"> </w:t>
      </w:r>
      <w:proofErr w:type="spellStart"/>
      <w:r w:rsidR="009A1E8C" w:rsidRPr="00DF55E7">
        <w:rPr>
          <w:rFonts w:cs="Times New Roman"/>
          <w:b w:val="0"/>
        </w:rPr>
        <w:t>luni</w:t>
      </w:r>
      <w:proofErr w:type="spellEnd"/>
      <w:r w:rsidR="009A1E8C" w:rsidRPr="00DF55E7">
        <w:rPr>
          <w:rFonts w:cs="Times New Roman"/>
          <w:b w:val="0"/>
        </w:rPr>
        <w:t xml:space="preserve"> </w:t>
      </w:r>
      <w:proofErr w:type="spellStart"/>
      <w:r w:rsidR="009A1E8C" w:rsidRPr="00DF55E7">
        <w:rPr>
          <w:rFonts w:cs="Times New Roman"/>
          <w:b w:val="0"/>
        </w:rPr>
        <w:t>atunci</w:t>
      </w:r>
      <w:proofErr w:type="spellEnd"/>
      <w:r w:rsidR="009A1E8C" w:rsidRPr="00DF55E7">
        <w:rPr>
          <w:rFonts w:cs="Times New Roman"/>
          <w:b w:val="0"/>
        </w:rPr>
        <w:t xml:space="preserve"> </w:t>
      </w:r>
      <w:proofErr w:type="spellStart"/>
      <w:r w:rsidR="009A1E8C" w:rsidRPr="00DF55E7">
        <w:rPr>
          <w:rFonts w:cs="Times New Roman"/>
          <w:b w:val="0"/>
        </w:rPr>
        <w:t>când</w:t>
      </w:r>
      <w:proofErr w:type="spellEnd"/>
      <w:r w:rsidR="009A1E8C" w:rsidRPr="00DF55E7">
        <w:rPr>
          <w:rFonts w:cs="Times New Roman"/>
          <w:b w:val="0"/>
        </w:rPr>
        <w:t xml:space="preserve"> </w:t>
      </w:r>
      <w:proofErr w:type="spellStart"/>
      <w:r w:rsidR="009A1E8C" w:rsidRPr="00DF55E7">
        <w:rPr>
          <w:rFonts w:cs="Times New Roman"/>
          <w:b w:val="0"/>
        </w:rPr>
        <w:t>este</w:t>
      </w:r>
      <w:proofErr w:type="spellEnd"/>
      <w:r w:rsidR="009A1E8C" w:rsidRPr="00DF55E7">
        <w:rPr>
          <w:rFonts w:cs="Times New Roman"/>
          <w:b w:val="0"/>
        </w:rPr>
        <w:t xml:space="preserve"> </w:t>
      </w:r>
      <w:proofErr w:type="spellStart"/>
      <w:r w:rsidR="009A1E8C" w:rsidRPr="00DF55E7">
        <w:rPr>
          <w:rFonts w:cs="Times New Roman"/>
          <w:b w:val="0"/>
        </w:rPr>
        <w:t>necesar</w:t>
      </w:r>
      <w:proofErr w:type="spellEnd"/>
      <w:r w:rsidR="009A1E8C" w:rsidRPr="00DF55E7">
        <w:rPr>
          <w:rFonts w:cs="Times New Roman"/>
          <w:b w:val="0"/>
        </w:rPr>
        <w:t xml:space="preserve">, </w:t>
      </w:r>
      <w:proofErr w:type="spellStart"/>
      <w:r w:rsidR="009A1E8C" w:rsidRPr="00DF55E7">
        <w:rPr>
          <w:rFonts w:cs="Times New Roman"/>
          <w:b w:val="0"/>
        </w:rPr>
        <w:t>ținându</w:t>
      </w:r>
      <w:proofErr w:type="spellEnd"/>
      <w:r w:rsidR="009A1E8C" w:rsidRPr="00DF55E7">
        <w:rPr>
          <w:rFonts w:cs="Times New Roman"/>
          <w:b w:val="0"/>
        </w:rPr>
        <w:t xml:space="preserve">-se </w:t>
      </w:r>
      <w:proofErr w:type="spellStart"/>
      <w:r w:rsidR="009A1E8C" w:rsidRPr="00DF55E7">
        <w:rPr>
          <w:rFonts w:cs="Times New Roman"/>
          <w:b w:val="0"/>
        </w:rPr>
        <w:t>seama</w:t>
      </w:r>
      <w:proofErr w:type="spellEnd"/>
      <w:r w:rsidR="009A1E8C" w:rsidRPr="00DF55E7">
        <w:rPr>
          <w:rFonts w:cs="Times New Roman"/>
          <w:b w:val="0"/>
        </w:rPr>
        <w:t xml:space="preserve"> de </w:t>
      </w:r>
      <w:proofErr w:type="spellStart"/>
      <w:r w:rsidR="009A1E8C" w:rsidRPr="00DF55E7">
        <w:rPr>
          <w:rFonts w:cs="Times New Roman"/>
          <w:b w:val="0"/>
        </w:rPr>
        <w:t>complexitatea</w:t>
      </w:r>
      <w:proofErr w:type="spellEnd"/>
      <w:r w:rsidR="009A1E8C" w:rsidRPr="00DF55E7">
        <w:rPr>
          <w:rFonts w:cs="Times New Roman"/>
          <w:b w:val="0"/>
        </w:rPr>
        <w:t xml:space="preserve"> </w:t>
      </w:r>
      <w:proofErr w:type="spellStart"/>
      <w:r w:rsidR="009A1E8C" w:rsidRPr="00DF55E7">
        <w:rPr>
          <w:rFonts w:cs="Times New Roman"/>
          <w:b w:val="0"/>
        </w:rPr>
        <w:t>și</w:t>
      </w:r>
      <w:proofErr w:type="spellEnd"/>
      <w:r w:rsidR="009A1E8C" w:rsidRPr="00DF55E7">
        <w:rPr>
          <w:rFonts w:cs="Times New Roman"/>
          <w:b w:val="0"/>
        </w:rPr>
        <w:t xml:space="preserve"> </w:t>
      </w:r>
      <w:proofErr w:type="spellStart"/>
      <w:r w:rsidR="009A1E8C" w:rsidRPr="00DF55E7">
        <w:rPr>
          <w:rFonts w:cs="Times New Roman"/>
          <w:b w:val="0"/>
        </w:rPr>
        <w:t>numărul</w:t>
      </w:r>
      <w:proofErr w:type="spellEnd"/>
      <w:r w:rsidR="009A1E8C" w:rsidRPr="00DF55E7">
        <w:rPr>
          <w:rFonts w:cs="Times New Roman"/>
          <w:b w:val="0"/>
        </w:rPr>
        <w:t xml:space="preserve"> </w:t>
      </w:r>
      <w:proofErr w:type="spellStart"/>
      <w:r w:rsidR="009A1E8C" w:rsidRPr="00DF55E7">
        <w:rPr>
          <w:rFonts w:cs="Times New Roman"/>
          <w:b w:val="0"/>
        </w:rPr>
        <w:t>cererilor</w:t>
      </w:r>
      <w:proofErr w:type="spellEnd"/>
      <w:r w:rsidR="009A1E8C" w:rsidRPr="00DF55E7">
        <w:rPr>
          <w:rFonts w:cs="Times New Roman"/>
          <w:b w:val="0"/>
        </w:rPr>
        <w:t xml:space="preserve">. </w:t>
      </w:r>
      <w:r w:rsidRPr="00914682">
        <w:rPr>
          <w:rFonts w:cs="Times New Roman"/>
          <w:b w:val="0"/>
          <w:iCs/>
          <w:lang w:val="ro-RO"/>
        </w:rPr>
        <w:t>S.C. SST GRUP TRANSILVANIA S.R.L.</w:t>
      </w:r>
      <w:r>
        <w:rPr>
          <w:rFonts w:cs="Times New Roman"/>
          <w:b w:val="0"/>
          <w:iCs/>
          <w:lang w:val="ro-RO"/>
        </w:rPr>
        <w:t xml:space="preserve"> </w:t>
      </w:r>
      <w:proofErr w:type="spellStart"/>
      <w:r w:rsidR="009A1E8C" w:rsidRPr="00DF55E7">
        <w:rPr>
          <w:rFonts w:cs="Times New Roman"/>
          <w:b w:val="0"/>
        </w:rPr>
        <w:t>informează</w:t>
      </w:r>
      <w:proofErr w:type="spellEnd"/>
      <w:r w:rsidR="009A1E8C" w:rsidRPr="00DF55E7">
        <w:rPr>
          <w:rFonts w:cs="Times New Roman"/>
          <w:b w:val="0"/>
        </w:rPr>
        <w:t xml:space="preserve"> </w:t>
      </w:r>
      <w:proofErr w:type="spellStart"/>
      <w:r w:rsidR="009A1E8C" w:rsidRPr="00DF55E7">
        <w:rPr>
          <w:rFonts w:cs="Times New Roman"/>
          <w:b w:val="0"/>
        </w:rPr>
        <w:t>persoana</w:t>
      </w:r>
      <w:proofErr w:type="spellEnd"/>
      <w:r w:rsidR="009A1E8C" w:rsidRPr="00DF55E7">
        <w:rPr>
          <w:rFonts w:cs="Times New Roman"/>
          <w:b w:val="0"/>
        </w:rPr>
        <w:t xml:space="preserve"> </w:t>
      </w:r>
      <w:proofErr w:type="spellStart"/>
      <w:r w:rsidR="009A1E8C" w:rsidRPr="00DF55E7">
        <w:rPr>
          <w:rFonts w:cs="Times New Roman"/>
          <w:b w:val="0"/>
        </w:rPr>
        <w:t>vizată</w:t>
      </w:r>
      <w:proofErr w:type="spellEnd"/>
      <w:r w:rsidR="009A1E8C" w:rsidRPr="00DF55E7">
        <w:rPr>
          <w:rFonts w:cs="Times New Roman"/>
          <w:b w:val="0"/>
        </w:rPr>
        <w:t xml:space="preserve"> cu </w:t>
      </w:r>
      <w:proofErr w:type="spellStart"/>
      <w:r w:rsidR="009A1E8C" w:rsidRPr="00DF55E7">
        <w:rPr>
          <w:rFonts w:cs="Times New Roman"/>
          <w:b w:val="0"/>
        </w:rPr>
        <w:t>privire</w:t>
      </w:r>
      <w:proofErr w:type="spellEnd"/>
      <w:r w:rsidR="009A1E8C" w:rsidRPr="00DF55E7">
        <w:rPr>
          <w:rFonts w:cs="Times New Roman"/>
          <w:b w:val="0"/>
        </w:rPr>
        <w:t xml:space="preserve"> la </w:t>
      </w:r>
      <w:proofErr w:type="spellStart"/>
      <w:r w:rsidR="009A1E8C" w:rsidRPr="00DF55E7">
        <w:rPr>
          <w:rFonts w:cs="Times New Roman"/>
          <w:b w:val="0"/>
        </w:rPr>
        <w:t>orice</w:t>
      </w:r>
      <w:proofErr w:type="spellEnd"/>
      <w:r w:rsidR="009A1E8C" w:rsidRPr="00DF55E7">
        <w:rPr>
          <w:rFonts w:cs="Times New Roman"/>
          <w:b w:val="0"/>
        </w:rPr>
        <w:t xml:space="preserve"> </w:t>
      </w:r>
      <w:proofErr w:type="spellStart"/>
      <w:r w:rsidR="009A1E8C" w:rsidRPr="00DF55E7">
        <w:rPr>
          <w:rFonts w:cs="Times New Roman"/>
          <w:b w:val="0"/>
        </w:rPr>
        <w:t>astfel</w:t>
      </w:r>
      <w:proofErr w:type="spellEnd"/>
      <w:r w:rsidR="009A1E8C" w:rsidRPr="00DF55E7">
        <w:rPr>
          <w:rFonts w:cs="Times New Roman"/>
          <w:b w:val="0"/>
        </w:rPr>
        <w:t xml:space="preserve"> de </w:t>
      </w:r>
      <w:proofErr w:type="spellStart"/>
      <w:r w:rsidR="009A1E8C" w:rsidRPr="00DF55E7">
        <w:rPr>
          <w:rFonts w:cs="Times New Roman"/>
          <w:b w:val="0"/>
        </w:rPr>
        <w:t>prelungire</w:t>
      </w:r>
      <w:proofErr w:type="spellEnd"/>
      <w:r w:rsidR="009A1E8C" w:rsidRPr="00DF55E7">
        <w:rPr>
          <w:rFonts w:cs="Times New Roman"/>
          <w:b w:val="0"/>
        </w:rPr>
        <w:t xml:space="preserve">, </w:t>
      </w:r>
      <w:proofErr w:type="spellStart"/>
      <w:r w:rsidR="009A1E8C" w:rsidRPr="00DF55E7">
        <w:rPr>
          <w:rFonts w:cs="Times New Roman"/>
          <w:b w:val="0"/>
        </w:rPr>
        <w:t>în</w:t>
      </w:r>
      <w:proofErr w:type="spellEnd"/>
      <w:r w:rsidR="009A1E8C" w:rsidRPr="00DF55E7">
        <w:rPr>
          <w:rFonts w:cs="Times New Roman"/>
          <w:b w:val="0"/>
        </w:rPr>
        <w:t xml:space="preserve"> </w:t>
      </w:r>
      <w:proofErr w:type="spellStart"/>
      <w:r w:rsidR="009A1E8C" w:rsidRPr="00DF55E7">
        <w:rPr>
          <w:rFonts w:cs="Times New Roman"/>
          <w:b w:val="0"/>
        </w:rPr>
        <w:t>termen</w:t>
      </w:r>
      <w:proofErr w:type="spellEnd"/>
      <w:r w:rsidR="009A1E8C" w:rsidRPr="00DF55E7">
        <w:rPr>
          <w:rFonts w:cs="Times New Roman"/>
          <w:b w:val="0"/>
        </w:rPr>
        <w:t xml:space="preserve"> de o </w:t>
      </w:r>
      <w:proofErr w:type="spellStart"/>
      <w:r w:rsidR="009A1E8C" w:rsidRPr="00DF55E7">
        <w:rPr>
          <w:rFonts w:cs="Times New Roman"/>
          <w:b w:val="0"/>
        </w:rPr>
        <w:t>lună</w:t>
      </w:r>
      <w:proofErr w:type="spellEnd"/>
      <w:r w:rsidR="009A1E8C" w:rsidRPr="00DF55E7">
        <w:rPr>
          <w:rFonts w:cs="Times New Roman"/>
          <w:b w:val="0"/>
        </w:rPr>
        <w:t xml:space="preserve"> de la </w:t>
      </w:r>
      <w:proofErr w:type="spellStart"/>
      <w:r w:rsidR="009A1E8C" w:rsidRPr="00DF55E7">
        <w:rPr>
          <w:rFonts w:cs="Times New Roman"/>
          <w:b w:val="0"/>
        </w:rPr>
        <w:t>primirea</w:t>
      </w:r>
      <w:proofErr w:type="spellEnd"/>
      <w:r w:rsidR="009A1E8C" w:rsidRPr="00DF55E7">
        <w:rPr>
          <w:rFonts w:cs="Times New Roman"/>
          <w:b w:val="0"/>
        </w:rPr>
        <w:t xml:space="preserve"> </w:t>
      </w:r>
      <w:proofErr w:type="spellStart"/>
      <w:r w:rsidR="009A1E8C" w:rsidRPr="00DF55E7">
        <w:rPr>
          <w:rFonts w:cs="Times New Roman"/>
          <w:b w:val="0"/>
        </w:rPr>
        <w:t>cererii</w:t>
      </w:r>
      <w:proofErr w:type="spellEnd"/>
      <w:r w:rsidR="009A1E8C" w:rsidRPr="00DF55E7">
        <w:rPr>
          <w:rFonts w:cs="Times New Roman"/>
          <w:b w:val="0"/>
        </w:rPr>
        <w:t xml:space="preserve">, </w:t>
      </w:r>
      <w:proofErr w:type="spellStart"/>
      <w:r w:rsidR="009A1E8C" w:rsidRPr="00DF55E7">
        <w:rPr>
          <w:rFonts w:cs="Times New Roman"/>
          <w:b w:val="0"/>
        </w:rPr>
        <w:t>prezentând</w:t>
      </w:r>
      <w:proofErr w:type="spellEnd"/>
      <w:r w:rsidR="009A1E8C" w:rsidRPr="00DF55E7">
        <w:rPr>
          <w:rFonts w:cs="Times New Roman"/>
          <w:b w:val="0"/>
        </w:rPr>
        <w:t xml:space="preserve"> </w:t>
      </w:r>
      <w:proofErr w:type="spellStart"/>
      <w:r w:rsidR="009A1E8C" w:rsidRPr="00DF55E7">
        <w:rPr>
          <w:rFonts w:cs="Times New Roman"/>
          <w:b w:val="0"/>
        </w:rPr>
        <w:t>și</w:t>
      </w:r>
      <w:proofErr w:type="spellEnd"/>
      <w:r w:rsidR="009A1E8C" w:rsidRPr="00DF55E7">
        <w:rPr>
          <w:rFonts w:cs="Times New Roman"/>
          <w:b w:val="0"/>
        </w:rPr>
        <w:t xml:space="preserve"> </w:t>
      </w:r>
      <w:proofErr w:type="spellStart"/>
      <w:r w:rsidR="009A1E8C" w:rsidRPr="00DF55E7">
        <w:rPr>
          <w:rFonts w:cs="Times New Roman"/>
          <w:b w:val="0"/>
        </w:rPr>
        <w:t>motivele</w:t>
      </w:r>
      <w:proofErr w:type="spellEnd"/>
      <w:r w:rsidR="009A1E8C" w:rsidRPr="00DF55E7">
        <w:rPr>
          <w:rFonts w:cs="Times New Roman"/>
          <w:b w:val="0"/>
        </w:rPr>
        <w:t xml:space="preserve"> </w:t>
      </w:r>
      <w:proofErr w:type="spellStart"/>
      <w:r w:rsidR="009A1E8C" w:rsidRPr="00DF55E7">
        <w:rPr>
          <w:rFonts w:cs="Times New Roman"/>
          <w:b w:val="0"/>
        </w:rPr>
        <w:t>întârzierii</w:t>
      </w:r>
      <w:proofErr w:type="spellEnd"/>
      <w:r w:rsidR="009A1E8C" w:rsidRPr="00DF55E7">
        <w:rPr>
          <w:rFonts w:cs="Times New Roman"/>
          <w:b w:val="0"/>
        </w:rPr>
        <w:t>.</w:t>
      </w:r>
    </w:p>
    <w:p w:rsidR="009A1E8C" w:rsidRPr="00DF55E7" w:rsidRDefault="009A1E8C" w:rsidP="009A1E8C">
      <w:pPr>
        <w:rPr>
          <w:rFonts w:cs="Times New Roman"/>
          <w:b w:val="0"/>
        </w:rPr>
      </w:pPr>
      <w:proofErr w:type="spellStart"/>
      <w:r w:rsidRPr="00DF55E7">
        <w:rPr>
          <w:rFonts w:cs="Times New Roman"/>
          <w:b w:val="0"/>
        </w:rPr>
        <w:t>Dacă</w:t>
      </w:r>
      <w:proofErr w:type="spellEnd"/>
      <w:r w:rsidRPr="00DF55E7">
        <w:rPr>
          <w:rFonts w:cs="Times New Roman"/>
          <w:b w:val="0"/>
        </w:rPr>
        <w:t xml:space="preserve"> nu </w:t>
      </w:r>
      <w:proofErr w:type="spellStart"/>
      <w:r w:rsidRPr="00DF55E7">
        <w:rPr>
          <w:rFonts w:cs="Times New Roman"/>
          <w:b w:val="0"/>
        </w:rPr>
        <w:t>ia</w:t>
      </w:r>
      <w:proofErr w:type="spellEnd"/>
      <w:r w:rsidRPr="00DF55E7">
        <w:rPr>
          <w:rFonts w:cs="Times New Roman"/>
          <w:b w:val="0"/>
        </w:rPr>
        <w:t xml:space="preserve"> </w:t>
      </w:r>
      <w:proofErr w:type="spellStart"/>
      <w:r w:rsidRPr="00DF55E7">
        <w:rPr>
          <w:rFonts w:cs="Times New Roman"/>
          <w:b w:val="0"/>
        </w:rPr>
        <w:t>măsuri</w:t>
      </w:r>
      <w:proofErr w:type="spellEnd"/>
      <w:r w:rsidRPr="00DF55E7">
        <w:rPr>
          <w:rFonts w:cs="Times New Roman"/>
          <w:b w:val="0"/>
        </w:rPr>
        <w:t xml:space="preserve"> cu </w:t>
      </w:r>
      <w:proofErr w:type="spellStart"/>
      <w:r w:rsidRPr="00DF55E7">
        <w:rPr>
          <w:rFonts w:cs="Times New Roman"/>
          <w:b w:val="0"/>
        </w:rPr>
        <w:t>privire</w:t>
      </w:r>
      <w:proofErr w:type="spellEnd"/>
      <w:r w:rsidRPr="00DF55E7">
        <w:rPr>
          <w:rFonts w:cs="Times New Roman"/>
          <w:b w:val="0"/>
        </w:rPr>
        <w:t xml:space="preserve"> la </w:t>
      </w:r>
      <w:proofErr w:type="spellStart"/>
      <w:r w:rsidRPr="00DF55E7">
        <w:rPr>
          <w:rFonts w:cs="Times New Roman"/>
          <w:b w:val="0"/>
        </w:rPr>
        <w:t>cererea</w:t>
      </w:r>
      <w:proofErr w:type="spellEnd"/>
      <w:r w:rsidRPr="00DF55E7">
        <w:rPr>
          <w:rFonts w:cs="Times New Roman"/>
          <w:b w:val="0"/>
        </w:rPr>
        <w:t xml:space="preserve"> </w:t>
      </w:r>
      <w:proofErr w:type="spellStart"/>
      <w:r w:rsidRPr="00DF55E7">
        <w:rPr>
          <w:rFonts w:cs="Times New Roman"/>
          <w:b w:val="0"/>
        </w:rPr>
        <w:t>persoanei</w:t>
      </w:r>
      <w:proofErr w:type="spellEnd"/>
      <w:r w:rsidRPr="00DF55E7">
        <w:rPr>
          <w:rFonts w:cs="Times New Roman"/>
          <w:b w:val="0"/>
        </w:rPr>
        <w:t xml:space="preserve"> </w:t>
      </w:r>
      <w:proofErr w:type="spellStart"/>
      <w:r w:rsidRPr="00DF55E7">
        <w:rPr>
          <w:rFonts w:cs="Times New Roman"/>
          <w:b w:val="0"/>
        </w:rPr>
        <w:t>vizate</w:t>
      </w:r>
      <w:proofErr w:type="spellEnd"/>
      <w:r w:rsidRPr="00DF55E7">
        <w:rPr>
          <w:rFonts w:cs="Times New Roman"/>
          <w:b w:val="0"/>
        </w:rPr>
        <w:t xml:space="preserve">, </w:t>
      </w:r>
      <w:r w:rsidR="002C2057" w:rsidRPr="00914682">
        <w:rPr>
          <w:rFonts w:cs="Times New Roman"/>
          <w:b w:val="0"/>
          <w:iCs/>
          <w:lang w:val="ro-RO"/>
        </w:rPr>
        <w:t>S.C. SST GRUP TRANSILVANIA S.R.L.</w:t>
      </w:r>
      <w:r w:rsidR="008A3BE3" w:rsidRPr="00DF55E7">
        <w:rPr>
          <w:rFonts w:cs="Times New Roman"/>
          <w:b w:val="0"/>
        </w:rPr>
        <w:t xml:space="preserve"> </w:t>
      </w:r>
      <w:r w:rsidRPr="00DF55E7">
        <w:rPr>
          <w:rFonts w:cs="Times New Roman"/>
          <w:b w:val="0"/>
        </w:rPr>
        <w:t xml:space="preserve">o </w:t>
      </w:r>
      <w:proofErr w:type="spellStart"/>
      <w:r w:rsidRPr="00DF55E7">
        <w:rPr>
          <w:rFonts w:cs="Times New Roman"/>
          <w:b w:val="0"/>
        </w:rPr>
        <w:t>informează</w:t>
      </w:r>
      <w:proofErr w:type="spellEnd"/>
      <w:r w:rsidRPr="00DF55E7">
        <w:rPr>
          <w:rFonts w:cs="Times New Roman"/>
          <w:b w:val="0"/>
        </w:rPr>
        <w:t xml:space="preserve">, </w:t>
      </w:r>
      <w:proofErr w:type="spellStart"/>
      <w:r w:rsidRPr="00DF55E7">
        <w:rPr>
          <w:rFonts w:cs="Times New Roman"/>
          <w:b w:val="0"/>
        </w:rPr>
        <w:t>fără</w:t>
      </w:r>
      <w:proofErr w:type="spellEnd"/>
      <w:r w:rsidRPr="00DF55E7">
        <w:rPr>
          <w:rFonts w:cs="Times New Roman"/>
          <w:b w:val="0"/>
        </w:rPr>
        <w:t xml:space="preserve"> </w:t>
      </w:r>
      <w:proofErr w:type="spellStart"/>
      <w:r w:rsidRPr="00DF55E7">
        <w:rPr>
          <w:rFonts w:cs="Times New Roman"/>
          <w:b w:val="0"/>
        </w:rPr>
        <w:t>întârziere</w:t>
      </w:r>
      <w:proofErr w:type="spellEnd"/>
      <w:r w:rsidRPr="00DF55E7">
        <w:rPr>
          <w:rFonts w:cs="Times New Roman"/>
          <w:b w:val="0"/>
        </w:rPr>
        <w:t xml:space="preserve"> </w:t>
      </w:r>
      <w:proofErr w:type="spellStart"/>
      <w:r w:rsidRPr="00DF55E7">
        <w:rPr>
          <w:rFonts w:cs="Times New Roman"/>
          <w:b w:val="0"/>
        </w:rPr>
        <w:t>și</w:t>
      </w:r>
      <w:proofErr w:type="spellEnd"/>
      <w:r w:rsidRPr="00DF55E7">
        <w:rPr>
          <w:rFonts w:cs="Times New Roman"/>
          <w:b w:val="0"/>
        </w:rPr>
        <w:t xml:space="preserve"> </w:t>
      </w:r>
      <w:proofErr w:type="spellStart"/>
      <w:r w:rsidRPr="00DF55E7">
        <w:rPr>
          <w:rFonts w:cs="Times New Roman"/>
          <w:b w:val="0"/>
        </w:rPr>
        <w:t>în</w:t>
      </w:r>
      <w:proofErr w:type="spellEnd"/>
      <w:r w:rsidRPr="00DF55E7">
        <w:rPr>
          <w:rFonts w:cs="Times New Roman"/>
          <w:b w:val="0"/>
        </w:rPr>
        <w:t xml:space="preserve"> </w:t>
      </w:r>
      <w:proofErr w:type="spellStart"/>
      <w:r w:rsidRPr="00DF55E7">
        <w:rPr>
          <w:rFonts w:cs="Times New Roman"/>
          <w:b w:val="0"/>
        </w:rPr>
        <w:t>termen</w:t>
      </w:r>
      <w:proofErr w:type="spellEnd"/>
      <w:r w:rsidRPr="00DF55E7">
        <w:rPr>
          <w:rFonts w:cs="Times New Roman"/>
          <w:b w:val="0"/>
        </w:rPr>
        <w:t xml:space="preserve"> de </w:t>
      </w:r>
      <w:proofErr w:type="spellStart"/>
      <w:r w:rsidRPr="00DF55E7">
        <w:rPr>
          <w:rFonts w:cs="Times New Roman"/>
          <w:b w:val="0"/>
        </w:rPr>
        <w:t>cel</w:t>
      </w:r>
      <w:proofErr w:type="spellEnd"/>
      <w:r w:rsidRPr="00DF55E7">
        <w:rPr>
          <w:rFonts w:cs="Times New Roman"/>
          <w:b w:val="0"/>
        </w:rPr>
        <w:t xml:space="preserve"> </w:t>
      </w:r>
      <w:proofErr w:type="spellStart"/>
      <w:r w:rsidRPr="00DF55E7">
        <w:rPr>
          <w:rFonts w:cs="Times New Roman"/>
          <w:b w:val="0"/>
        </w:rPr>
        <w:t>mult</w:t>
      </w:r>
      <w:proofErr w:type="spellEnd"/>
      <w:r w:rsidRPr="00DF55E7">
        <w:rPr>
          <w:rFonts w:cs="Times New Roman"/>
          <w:b w:val="0"/>
        </w:rPr>
        <w:t xml:space="preserve"> o </w:t>
      </w:r>
      <w:proofErr w:type="spellStart"/>
      <w:r w:rsidRPr="00DF55E7">
        <w:rPr>
          <w:rFonts w:cs="Times New Roman"/>
          <w:b w:val="0"/>
        </w:rPr>
        <w:t>lună</w:t>
      </w:r>
      <w:proofErr w:type="spellEnd"/>
      <w:r w:rsidRPr="00DF55E7">
        <w:rPr>
          <w:rFonts w:cs="Times New Roman"/>
          <w:b w:val="0"/>
        </w:rPr>
        <w:t xml:space="preserve"> de la </w:t>
      </w:r>
      <w:proofErr w:type="spellStart"/>
      <w:r w:rsidRPr="00DF55E7">
        <w:rPr>
          <w:rFonts w:cs="Times New Roman"/>
          <w:b w:val="0"/>
        </w:rPr>
        <w:t>primirea</w:t>
      </w:r>
      <w:proofErr w:type="spellEnd"/>
      <w:r w:rsidRPr="00DF55E7">
        <w:rPr>
          <w:rFonts w:cs="Times New Roman"/>
          <w:b w:val="0"/>
        </w:rPr>
        <w:t xml:space="preserve"> </w:t>
      </w:r>
      <w:proofErr w:type="spellStart"/>
      <w:r w:rsidRPr="00DF55E7">
        <w:rPr>
          <w:rFonts w:cs="Times New Roman"/>
          <w:b w:val="0"/>
        </w:rPr>
        <w:t>cererii</w:t>
      </w:r>
      <w:proofErr w:type="spellEnd"/>
      <w:r w:rsidRPr="00DF55E7">
        <w:rPr>
          <w:rFonts w:cs="Times New Roman"/>
          <w:b w:val="0"/>
        </w:rPr>
        <w:t xml:space="preserve">, cu </w:t>
      </w:r>
      <w:proofErr w:type="spellStart"/>
      <w:r w:rsidRPr="00DF55E7">
        <w:rPr>
          <w:rFonts w:cs="Times New Roman"/>
          <w:b w:val="0"/>
        </w:rPr>
        <w:t>privire</w:t>
      </w:r>
      <w:proofErr w:type="spellEnd"/>
      <w:r w:rsidRPr="00DF55E7">
        <w:rPr>
          <w:rFonts w:cs="Times New Roman"/>
          <w:b w:val="0"/>
        </w:rPr>
        <w:t xml:space="preserve"> la </w:t>
      </w:r>
      <w:proofErr w:type="spellStart"/>
      <w:r w:rsidRPr="00DF55E7">
        <w:rPr>
          <w:rFonts w:cs="Times New Roman"/>
          <w:b w:val="0"/>
        </w:rPr>
        <w:t>motivele</w:t>
      </w:r>
      <w:proofErr w:type="spellEnd"/>
      <w:r w:rsidRPr="00DF55E7">
        <w:rPr>
          <w:rFonts w:cs="Times New Roman"/>
          <w:b w:val="0"/>
        </w:rPr>
        <w:t xml:space="preserve"> </w:t>
      </w:r>
      <w:proofErr w:type="spellStart"/>
      <w:r w:rsidRPr="00DF55E7">
        <w:rPr>
          <w:rFonts w:cs="Times New Roman"/>
          <w:b w:val="0"/>
        </w:rPr>
        <w:t>pentru</w:t>
      </w:r>
      <w:proofErr w:type="spellEnd"/>
      <w:r w:rsidRPr="00DF55E7">
        <w:rPr>
          <w:rFonts w:cs="Times New Roman"/>
          <w:b w:val="0"/>
        </w:rPr>
        <w:t xml:space="preserve"> care nu </w:t>
      </w:r>
      <w:proofErr w:type="spellStart"/>
      <w:r w:rsidRPr="00DF55E7">
        <w:rPr>
          <w:rFonts w:cs="Times New Roman"/>
          <w:b w:val="0"/>
        </w:rPr>
        <w:t>ia</w:t>
      </w:r>
      <w:proofErr w:type="spellEnd"/>
      <w:r w:rsidRPr="00DF55E7">
        <w:rPr>
          <w:rFonts w:cs="Times New Roman"/>
          <w:b w:val="0"/>
        </w:rPr>
        <w:t xml:space="preserve"> </w:t>
      </w:r>
      <w:proofErr w:type="spellStart"/>
      <w:r w:rsidRPr="00DF55E7">
        <w:rPr>
          <w:rFonts w:cs="Times New Roman"/>
          <w:b w:val="0"/>
        </w:rPr>
        <w:t>măsuri</w:t>
      </w:r>
      <w:proofErr w:type="spellEnd"/>
      <w:r w:rsidRPr="00DF55E7">
        <w:rPr>
          <w:rFonts w:cs="Times New Roman"/>
          <w:b w:val="0"/>
        </w:rPr>
        <w:t xml:space="preserve"> </w:t>
      </w:r>
      <w:proofErr w:type="spellStart"/>
      <w:r w:rsidRPr="00DF55E7">
        <w:rPr>
          <w:rFonts w:cs="Times New Roman"/>
          <w:b w:val="0"/>
        </w:rPr>
        <w:t>și</w:t>
      </w:r>
      <w:proofErr w:type="spellEnd"/>
      <w:r w:rsidRPr="00DF55E7">
        <w:rPr>
          <w:rFonts w:cs="Times New Roman"/>
          <w:b w:val="0"/>
        </w:rPr>
        <w:t xml:space="preserve"> la </w:t>
      </w:r>
      <w:proofErr w:type="spellStart"/>
      <w:r w:rsidRPr="00DF55E7">
        <w:rPr>
          <w:rFonts w:cs="Times New Roman"/>
          <w:b w:val="0"/>
        </w:rPr>
        <w:t>posibilitatea</w:t>
      </w:r>
      <w:proofErr w:type="spellEnd"/>
      <w:r w:rsidRPr="00DF55E7">
        <w:rPr>
          <w:rFonts w:cs="Times New Roman"/>
          <w:b w:val="0"/>
        </w:rPr>
        <w:t xml:space="preserve"> de a </w:t>
      </w:r>
      <w:proofErr w:type="spellStart"/>
      <w:r w:rsidRPr="00DF55E7">
        <w:rPr>
          <w:rFonts w:cs="Times New Roman"/>
          <w:b w:val="0"/>
        </w:rPr>
        <w:t>depune</w:t>
      </w:r>
      <w:proofErr w:type="spellEnd"/>
      <w:r w:rsidRPr="00DF55E7">
        <w:rPr>
          <w:rFonts w:cs="Times New Roman"/>
          <w:b w:val="0"/>
        </w:rPr>
        <w:t xml:space="preserve"> o </w:t>
      </w:r>
      <w:proofErr w:type="spellStart"/>
      <w:r w:rsidRPr="00DF55E7">
        <w:rPr>
          <w:rFonts w:cs="Times New Roman"/>
          <w:b w:val="0"/>
        </w:rPr>
        <w:t>plângere</w:t>
      </w:r>
      <w:proofErr w:type="spellEnd"/>
      <w:r w:rsidRPr="00DF55E7">
        <w:rPr>
          <w:rFonts w:cs="Times New Roman"/>
          <w:b w:val="0"/>
        </w:rPr>
        <w:t xml:space="preserve"> </w:t>
      </w:r>
      <w:proofErr w:type="spellStart"/>
      <w:r w:rsidRPr="00DF55E7">
        <w:rPr>
          <w:rFonts w:cs="Times New Roman"/>
          <w:b w:val="0"/>
        </w:rPr>
        <w:t>în</w:t>
      </w:r>
      <w:proofErr w:type="spellEnd"/>
      <w:r w:rsidRPr="00DF55E7">
        <w:rPr>
          <w:rFonts w:cs="Times New Roman"/>
          <w:b w:val="0"/>
        </w:rPr>
        <w:t xml:space="preserve"> </w:t>
      </w:r>
      <w:proofErr w:type="spellStart"/>
      <w:r w:rsidRPr="00DF55E7">
        <w:rPr>
          <w:rFonts w:cs="Times New Roman"/>
          <w:b w:val="0"/>
        </w:rPr>
        <w:t>fața</w:t>
      </w:r>
      <w:proofErr w:type="spellEnd"/>
      <w:r w:rsidRPr="00DF55E7">
        <w:rPr>
          <w:rFonts w:cs="Times New Roman"/>
          <w:b w:val="0"/>
        </w:rPr>
        <w:t xml:space="preserve"> </w:t>
      </w:r>
      <w:proofErr w:type="spellStart"/>
      <w:r w:rsidRPr="00DF55E7">
        <w:rPr>
          <w:rFonts w:cs="Times New Roman"/>
          <w:b w:val="0"/>
        </w:rPr>
        <w:t>autorității</w:t>
      </w:r>
      <w:proofErr w:type="spellEnd"/>
      <w:r w:rsidRPr="00DF55E7">
        <w:rPr>
          <w:rFonts w:cs="Times New Roman"/>
          <w:b w:val="0"/>
        </w:rPr>
        <w:t xml:space="preserve"> de </w:t>
      </w:r>
      <w:proofErr w:type="spellStart"/>
      <w:r w:rsidRPr="00DF55E7">
        <w:rPr>
          <w:rFonts w:cs="Times New Roman"/>
          <w:b w:val="0"/>
        </w:rPr>
        <w:t>supraveghere</w:t>
      </w:r>
      <w:proofErr w:type="spellEnd"/>
      <w:r w:rsidRPr="00DF55E7">
        <w:rPr>
          <w:rFonts w:cs="Times New Roman"/>
          <w:b w:val="0"/>
        </w:rPr>
        <w:t xml:space="preserve"> </w:t>
      </w:r>
      <w:proofErr w:type="spellStart"/>
      <w:r w:rsidRPr="00DF55E7">
        <w:rPr>
          <w:rFonts w:cs="Times New Roman"/>
          <w:b w:val="0"/>
        </w:rPr>
        <w:t>și</w:t>
      </w:r>
      <w:proofErr w:type="spellEnd"/>
      <w:r w:rsidRPr="00DF55E7">
        <w:rPr>
          <w:rFonts w:cs="Times New Roman"/>
          <w:b w:val="0"/>
        </w:rPr>
        <w:t>/</w:t>
      </w:r>
      <w:proofErr w:type="spellStart"/>
      <w:r w:rsidRPr="00DF55E7">
        <w:rPr>
          <w:rFonts w:cs="Times New Roman"/>
          <w:b w:val="0"/>
        </w:rPr>
        <w:t>sau</w:t>
      </w:r>
      <w:proofErr w:type="spellEnd"/>
      <w:r w:rsidRPr="00DF55E7">
        <w:rPr>
          <w:rFonts w:cs="Times New Roman"/>
          <w:b w:val="0"/>
        </w:rPr>
        <w:t xml:space="preserve"> de a introduce o </w:t>
      </w:r>
      <w:proofErr w:type="spellStart"/>
      <w:r w:rsidRPr="00DF55E7">
        <w:rPr>
          <w:rFonts w:cs="Times New Roman"/>
          <w:b w:val="0"/>
        </w:rPr>
        <w:t>cale</w:t>
      </w:r>
      <w:proofErr w:type="spellEnd"/>
      <w:r w:rsidRPr="00DF55E7">
        <w:rPr>
          <w:rFonts w:cs="Times New Roman"/>
          <w:b w:val="0"/>
        </w:rPr>
        <w:t xml:space="preserve"> de </w:t>
      </w:r>
      <w:proofErr w:type="spellStart"/>
      <w:r w:rsidRPr="00DF55E7">
        <w:rPr>
          <w:rFonts w:cs="Times New Roman"/>
          <w:b w:val="0"/>
        </w:rPr>
        <w:t>atac</w:t>
      </w:r>
      <w:proofErr w:type="spellEnd"/>
      <w:r w:rsidRPr="00DF55E7">
        <w:rPr>
          <w:rFonts w:cs="Times New Roman"/>
          <w:b w:val="0"/>
        </w:rPr>
        <w:t xml:space="preserve"> </w:t>
      </w:r>
      <w:proofErr w:type="spellStart"/>
      <w:r w:rsidRPr="00DF55E7">
        <w:rPr>
          <w:rFonts w:cs="Times New Roman"/>
          <w:b w:val="0"/>
        </w:rPr>
        <w:t>judiciară</w:t>
      </w:r>
      <w:proofErr w:type="spellEnd"/>
      <w:r w:rsidRPr="00DF55E7">
        <w:rPr>
          <w:rFonts w:cs="Times New Roman"/>
          <w:b w:val="0"/>
        </w:rPr>
        <w:t>.</w:t>
      </w:r>
    </w:p>
    <w:p w:rsidR="00400CA3" w:rsidRPr="00DF55E7" w:rsidRDefault="00400CA3" w:rsidP="00AF129E">
      <w:pPr>
        <w:pStyle w:val="ListParagraph"/>
        <w:rPr>
          <w:rFonts w:cs="Times New Roman"/>
          <w:szCs w:val="24"/>
        </w:rPr>
      </w:pPr>
      <w:r w:rsidRPr="00DF55E7">
        <w:rPr>
          <w:rFonts w:cs="Times New Roman"/>
          <w:szCs w:val="24"/>
        </w:rPr>
        <w:t>Transparența informațiilor</w:t>
      </w:r>
    </w:p>
    <w:p w:rsidR="00400CA3" w:rsidRPr="00DF55E7" w:rsidRDefault="002C2057" w:rsidP="001C3382">
      <w:pPr>
        <w:spacing w:after="0" w:line="240" w:lineRule="auto"/>
        <w:rPr>
          <w:rFonts w:cs="Times New Roman"/>
          <w:b w:val="0"/>
          <w:lang w:val="ro-RO"/>
        </w:rPr>
      </w:pPr>
      <w:r w:rsidRPr="00914682">
        <w:rPr>
          <w:rFonts w:cs="Times New Roman"/>
          <w:b w:val="0"/>
          <w:iCs/>
          <w:lang w:val="ro-RO"/>
        </w:rPr>
        <w:t>S.C. SST GRUP TRANSILVANIA S.R.L.</w:t>
      </w:r>
      <w:r w:rsidR="00400CA3" w:rsidRPr="00DF55E7">
        <w:rPr>
          <w:rFonts w:cs="Times New Roman"/>
          <w:b w:val="0"/>
          <w:lang w:val="ro-RO"/>
        </w:rPr>
        <w:t xml:space="preserve"> urmărește ca toate persoanele vizate să fie informate despre faptul că DCP ale acestora sunt prelucrate legal și că acestea sunt conștiente de:</w:t>
      </w:r>
    </w:p>
    <w:p w:rsidR="00400CA3" w:rsidRPr="00DF55E7" w:rsidRDefault="007C7F00" w:rsidP="001C3382">
      <w:pPr>
        <w:pStyle w:val="Quote"/>
      </w:pPr>
      <w:r w:rsidRPr="00DF55E7">
        <w:t>tipul de date și modul de prelucrare;</w:t>
      </w:r>
    </w:p>
    <w:p w:rsidR="00400CA3" w:rsidRPr="00DF55E7" w:rsidRDefault="007C7F00" w:rsidP="001C3382">
      <w:pPr>
        <w:pStyle w:val="Quote"/>
      </w:pPr>
      <w:r w:rsidRPr="00DF55E7">
        <w:t>scopurile prelucrării;</w:t>
      </w:r>
    </w:p>
    <w:p w:rsidR="00400CA3" w:rsidRPr="00DF55E7" w:rsidRDefault="007C7F00" w:rsidP="001C3382">
      <w:pPr>
        <w:pStyle w:val="Quote"/>
      </w:pPr>
      <w:r w:rsidRPr="00DF55E7">
        <w:t xml:space="preserve">modul </w:t>
      </w:r>
      <w:r w:rsidR="00400CA3" w:rsidRPr="00DF55E7">
        <w:t>de exercitare a drepturilor în legătură cu prelucrarea.</w:t>
      </w:r>
    </w:p>
    <w:p w:rsidR="00A833E0" w:rsidRPr="00DF55E7" w:rsidRDefault="00400CA3" w:rsidP="00AF129E">
      <w:pPr>
        <w:spacing w:line="240" w:lineRule="auto"/>
        <w:rPr>
          <w:rFonts w:cs="Times New Roman"/>
          <w:b w:val="0"/>
        </w:rPr>
      </w:pPr>
      <w:r w:rsidRPr="00DF55E7">
        <w:rPr>
          <w:rFonts w:cs="Times New Roman"/>
          <w:b w:val="0"/>
          <w:lang w:val="ro-RO"/>
        </w:rPr>
        <w:t xml:space="preserve">În acest sens </w:t>
      </w:r>
      <w:r w:rsidR="002C2057" w:rsidRPr="00914682">
        <w:rPr>
          <w:rFonts w:cs="Times New Roman"/>
          <w:b w:val="0"/>
          <w:iCs/>
          <w:lang w:val="ro-RO"/>
        </w:rPr>
        <w:t>S.C. SST GRUP TRANSILVANIA S.R.L.</w:t>
      </w:r>
      <w:r w:rsidR="00891C52" w:rsidRPr="00DF55E7">
        <w:rPr>
          <w:rFonts w:cs="Times New Roman"/>
          <w:b w:val="0"/>
          <w:lang w:val="ro-RO"/>
        </w:rPr>
        <w:t xml:space="preserve"> a elaborat o Declarație de c</w:t>
      </w:r>
      <w:r w:rsidRPr="00DF55E7">
        <w:rPr>
          <w:rFonts w:cs="Times New Roman"/>
          <w:b w:val="0"/>
          <w:lang w:val="ro-RO"/>
        </w:rPr>
        <w:t xml:space="preserve">onfidențialitate (Protecția datelor cu caracter personal). Această declarație este disponibilă pe site-ul </w:t>
      </w:r>
      <w:r w:rsidR="002C2057" w:rsidRPr="002C2057">
        <w:rPr>
          <w:rFonts w:cs="Times New Roman"/>
          <w:b w:val="0"/>
        </w:rPr>
        <w:t>https://www.sstgruptransilvania.ro</w:t>
      </w:r>
      <w:r w:rsidR="00662D4D" w:rsidRPr="00DF55E7">
        <w:rPr>
          <w:rFonts w:cs="Times New Roman"/>
          <w:b w:val="0"/>
        </w:rPr>
        <w:t>/</w:t>
      </w:r>
      <w:r w:rsidRPr="00DF55E7">
        <w:rPr>
          <w:rFonts w:cs="Times New Roman"/>
          <w:b w:val="0"/>
          <w:lang w:val="ro-RO"/>
        </w:rPr>
        <w:t>.</w:t>
      </w:r>
    </w:p>
    <w:sectPr w:rsidR="00A833E0" w:rsidRPr="00DF55E7" w:rsidSect="00A833E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487" w:rsidRDefault="00391487" w:rsidP="00CB2C74">
      <w:pPr>
        <w:spacing w:after="0" w:line="240" w:lineRule="auto"/>
      </w:pPr>
      <w:r>
        <w:separator/>
      </w:r>
    </w:p>
  </w:endnote>
  <w:endnote w:type="continuationSeparator" w:id="1">
    <w:p w:rsidR="00391487" w:rsidRDefault="00391487" w:rsidP="00CB2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6141"/>
      <w:docPartObj>
        <w:docPartGallery w:val="Page Numbers (Bottom of Page)"/>
        <w:docPartUnique/>
      </w:docPartObj>
    </w:sdtPr>
    <w:sdtContent>
      <w:p w:rsidR="00DF55E7" w:rsidRDefault="007D7037">
        <w:pPr>
          <w:pStyle w:val="Footer"/>
          <w:jc w:val="right"/>
        </w:pPr>
        <w:fldSimple w:instr=" PAGE   \* MERGEFORMAT ">
          <w:r w:rsidR="00844CE7">
            <w:rPr>
              <w:noProof/>
            </w:rPr>
            <w:t>6</w:t>
          </w:r>
        </w:fldSimple>
      </w:p>
    </w:sdtContent>
  </w:sdt>
  <w:p w:rsidR="00DF55E7" w:rsidRDefault="00DF55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487" w:rsidRDefault="00391487" w:rsidP="00CB2C74">
      <w:pPr>
        <w:spacing w:after="0" w:line="240" w:lineRule="auto"/>
      </w:pPr>
      <w:r>
        <w:separator/>
      </w:r>
    </w:p>
  </w:footnote>
  <w:footnote w:type="continuationSeparator" w:id="1">
    <w:p w:rsidR="00391487" w:rsidRDefault="00391487" w:rsidP="00CB2C74">
      <w:pPr>
        <w:spacing w:after="0" w:line="240" w:lineRule="auto"/>
      </w:pPr>
      <w:r>
        <w:continuationSeparator/>
      </w:r>
    </w:p>
  </w:footnote>
  <w:footnote w:id="2">
    <w:p w:rsidR="00CB2C74" w:rsidRPr="00CB2C74" w:rsidRDefault="00CB2C74">
      <w:pPr>
        <w:pStyle w:val="FootnoteText"/>
        <w:rPr>
          <w:b w:val="0"/>
          <w:lang w:val="ro-RO"/>
        </w:rPr>
      </w:pPr>
      <w:r w:rsidRPr="00CB2C74">
        <w:rPr>
          <w:rStyle w:val="FootnoteReference"/>
          <w:b w:val="0"/>
        </w:rPr>
        <w:footnoteRef/>
      </w:r>
      <w:r w:rsidRPr="00CB2C74">
        <w:rPr>
          <w:b w:val="0"/>
        </w:rPr>
        <w:t xml:space="preserve"> </w:t>
      </w:r>
      <w:r w:rsidRPr="00CB2C74">
        <w:rPr>
          <w:b w:val="0"/>
          <w:lang w:val="ro-RO"/>
        </w:rPr>
        <w:t>Date cu caracter personal.</w:t>
      </w:r>
    </w:p>
  </w:footnote>
  <w:footnote w:id="3">
    <w:p w:rsidR="00AE01AB" w:rsidRPr="00E84F7D" w:rsidRDefault="00AE01AB" w:rsidP="00AE01AB">
      <w:pPr>
        <w:pStyle w:val="FootnoteText"/>
        <w:rPr>
          <w:b w:val="0"/>
          <w:lang w:val="ro-RO"/>
        </w:rPr>
      </w:pPr>
      <w:r w:rsidRPr="00E84F7D">
        <w:rPr>
          <w:rStyle w:val="FootnoteReference"/>
          <w:b w:val="0"/>
        </w:rPr>
        <w:footnoteRef/>
      </w:r>
      <w:r>
        <w:t xml:space="preserve"> </w:t>
      </w:r>
      <w:proofErr w:type="spellStart"/>
      <w:r w:rsidRPr="00E84F7D">
        <w:rPr>
          <w:b w:val="0"/>
        </w:rPr>
        <w:t>Acestea</w:t>
      </w:r>
      <w:proofErr w:type="spellEnd"/>
      <w:r w:rsidRPr="00E84F7D">
        <w:rPr>
          <w:b w:val="0"/>
        </w:rPr>
        <w:t xml:space="preserve"> </w:t>
      </w:r>
      <w:proofErr w:type="spellStart"/>
      <w:r w:rsidRPr="00E84F7D">
        <w:rPr>
          <w:b w:val="0"/>
          <w:color w:val="000000"/>
          <w:shd w:val="clear" w:color="auto" w:fill="FFFFFF"/>
        </w:rPr>
        <w:t>asigură</w:t>
      </w:r>
      <w:proofErr w:type="spellEnd"/>
      <w:r w:rsidRPr="00E84F7D">
        <w:rPr>
          <w:b w:val="0"/>
          <w:color w:val="000000"/>
          <w:shd w:val="clear" w:color="auto" w:fill="FFFFFF"/>
        </w:rPr>
        <w:t xml:space="preserve"> </w:t>
      </w:r>
      <w:proofErr w:type="spellStart"/>
      <w:r w:rsidRPr="00E84F7D">
        <w:rPr>
          <w:b w:val="0"/>
          <w:color w:val="000000"/>
          <w:shd w:val="clear" w:color="auto" w:fill="FFFFFF"/>
        </w:rPr>
        <w:t>faptul</w:t>
      </w:r>
      <w:proofErr w:type="spellEnd"/>
      <w:r w:rsidRPr="00E84F7D">
        <w:rPr>
          <w:b w:val="0"/>
          <w:color w:val="000000"/>
          <w:shd w:val="clear" w:color="auto" w:fill="FFFFFF"/>
        </w:rPr>
        <w:t xml:space="preserve"> </w:t>
      </w:r>
      <w:proofErr w:type="spellStart"/>
      <w:r w:rsidRPr="00E84F7D">
        <w:rPr>
          <w:b w:val="0"/>
          <w:color w:val="000000"/>
          <w:shd w:val="clear" w:color="auto" w:fill="FFFFFF"/>
        </w:rPr>
        <w:t>că</w:t>
      </w:r>
      <w:proofErr w:type="spellEnd"/>
      <w:r w:rsidRPr="00E84F7D">
        <w:rPr>
          <w:b w:val="0"/>
          <w:color w:val="000000"/>
          <w:shd w:val="clear" w:color="auto" w:fill="FFFFFF"/>
        </w:rPr>
        <w:t xml:space="preserve"> au </w:t>
      </w:r>
      <w:proofErr w:type="spellStart"/>
      <w:r w:rsidRPr="00E84F7D">
        <w:rPr>
          <w:b w:val="0"/>
          <w:color w:val="000000"/>
          <w:shd w:val="clear" w:color="auto" w:fill="FFFFFF"/>
        </w:rPr>
        <w:t>fost</w:t>
      </w:r>
      <w:proofErr w:type="spellEnd"/>
      <w:r w:rsidRPr="00E84F7D">
        <w:rPr>
          <w:b w:val="0"/>
          <w:color w:val="000000"/>
          <w:shd w:val="clear" w:color="auto" w:fill="FFFFFF"/>
        </w:rPr>
        <w:t xml:space="preserve"> </w:t>
      </w:r>
      <w:proofErr w:type="spellStart"/>
      <w:r w:rsidRPr="00E84F7D">
        <w:rPr>
          <w:b w:val="0"/>
          <w:color w:val="000000"/>
          <w:shd w:val="clear" w:color="auto" w:fill="FFFFFF"/>
        </w:rPr>
        <w:t>instituite</w:t>
      </w:r>
      <w:proofErr w:type="spellEnd"/>
      <w:r w:rsidRPr="00E84F7D">
        <w:rPr>
          <w:b w:val="0"/>
          <w:color w:val="000000"/>
          <w:shd w:val="clear" w:color="auto" w:fill="FFFFFF"/>
        </w:rPr>
        <w:t xml:space="preserve"> </w:t>
      </w:r>
      <w:proofErr w:type="spellStart"/>
      <w:r w:rsidRPr="00E84F7D">
        <w:rPr>
          <w:b w:val="0"/>
          <w:color w:val="000000"/>
          <w:shd w:val="clear" w:color="auto" w:fill="FFFFFF"/>
        </w:rPr>
        <w:t>măsuri</w:t>
      </w:r>
      <w:proofErr w:type="spellEnd"/>
      <w:r w:rsidRPr="00E84F7D">
        <w:rPr>
          <w:b w:val="0"/>
          <w:color w:val="000000"/>
          <w:shd w:val="clear" w:color="auto" w:fill="FFFFFF"/>
        </w:rPr>
        <w:t xml:space="preserve"> </w:t>
      </w:r>
      <w:proofErr w:type="spellStart"/>
      <w:r w:rsidRPr="00E84F7D">
        <w:rPr>
          <w:b w:val="0"/>
          <w:color w:val="000000"/>
          <w:shd w:val="clear" w:color="auto" w:fill="FFFFFF"/>
        </w:rPr>
        <w:t>tehnice</w:t>
      </w:r>
      <w:proofErr w:type="spellEnd"/>
      <w:r w:rsidRPr="00E84F7D">
        <w:rPr>
          <w:b w:val="0"/>
          <w:color w:val="000000"/>
          <w:shd w:val="clear" w:color="auto" w:fill="FFFFFF"/>
        </w:rPr>
        <w:t xml:space="preserve"> </w:t>
      </w:r>
      <w:proofErr w:type="spellStart"/>
      <w:r w:rsidRPr="00E84F7D">
        <w:rPr>
          <w:b w:val="0"/>
          <w:color w:val="000000"/>
          <w:shd w:val="clear" w:color="auto" w:fill="FFFFFF"/>
        </w:rPr>
        <w:t>și</w:t>
      </w:r>
      <w:proofErr w:type="spellEnd"/>
      <w:r w:rsidRPr="00E84F7D">
        <w:rPr>
          <w:b w:val="0"/>
          <w:color w:val="000000"/>
          <w:shd w:val="clear" w:color="auto" w:fill="FFFFFF"/>
        </w:rPr>
        <w:t xml:space="preserve"> </w:t>
      </w:r>
      <w:proofErr w:type="spellStart"/>
      <w:r w:rsidRPr="00E84F7D">
        <w:rPr>
          <w:b w:val="0"/>
          <w:color w:val="000000"/>
          <w:shd w:val="clear" w:color="auto" w:fill="FFFFFF"/>
        </w:rPr>
        <w:t>organizatorice</w:t>
      </w:r>
      <w:proofErr w:type="spellEnd"/>
      <w:r w:rsidRPr="00E84F7D">
        <w:rPr>
          <w:b w:val="0"/>
          <w:color w:val="000000"/>
          <w:shd w:val="clear" w:color="auto" w:fill="FFFFFF"/>
        </w:rPr>
        <w:t xml:space="preserve"> </w:t>
      </w:r>
      <w:proofErr w:type="spellStart"/>
      <w:r w:rsidRPr="00E84F7D">
        <w:rPr>
          <w:b w:val="0"/>
          <w:color w:val="000000"/>
          <w:shd w:val="clear" w:color="auto" w:fill="FFFFFF"/>
        </w:rPr>
        <w:t>necesare</w:t>
      </w:r>
      <w:proofErr w:type="spellEnd"/>
      <w:r w:rsidRPr="00E84F7D">
        <w:rPr>
          <w:b w:val="0"/>
          <w:color w:val="000000"/>
          <w:shd w:val="clear" w:color="auto" w:fill="FFFFFF"/>
        </w:rPr>
        <w:t xml:space="preserve"> </w:t>
      </w:r>
      <w:proofErr w:type="spellStart"/>
      <w:r w:rsidRPr="00E84F7D">
        <w:rPr>
          <w:b w:val="0"/>
          <w:color w:val="000000"/>
          <w:shd w:val="clear" w:color="auto" w:fill="FFFFFF"/>
        </w:rPr>
        <w:t>pentru</w:t>
      </w:r>
      <w:proofErr w:type="spellEnd"/>
      <w:r w:rsidRPr="00E84F7D">
        <w:rPr>
          <w:b w:val="0"/>
          <w:color w:val="000000"/>
          <w:shd w:val="clear" w:color="auto" w:fill="FFFFFF"/>
        </w:rPr>
        <w:t xml:space="preserve"> a se </w:t>
      </w:r>
      <w:proofErr w:type="spellStart"/>
      <w:r w:rsidR="00E84F7D">
        <w:rPr>
          <w:b w:val="0"/>
          <w:color w:val="000000"/>
          <w:shd w:val="clear" w:color="auto" w:fill="FFFFFF"/>
        </w:rPr>
        <w:t>garant</w:t>
      </w:r>
      <w:r w:rsidRPr="00E84F7D">
        <w:rPr>
          <w:b w:val="0"/>
          <w:color w:val="000000"/>
          <w:shd w:val="clear" w:color="auto" w:fill="FFFFFF"/>
        </w:rPr>
        <w:t>a</w:t>
      </w:r>
      <w:proofErr w:type="spellEnd"/>
      <w:r w:rsidRPr="00E84F7D">
        <w:rPr>
          <w:b w:val="0"/>
          <w:color w:val="000000"/>
          <w:shd w:val="clear" w:color="auto" w:fill="FFFFFF"/>
        </w:rPr>
        <w:t xml:space="preserve">, </w:t>
      </w:r>
      <w:proofErr w:type="spellStart"/>
      <w:r w:rsidRPr="00E84F7D">
        <w:rPr>
          <w:b w:val="0"/>
          <w:color w:val="000000"/>
          <w:shd w:val="clear" w:color="auto" w:fill="FFFFFF"/>
        </w:rPr>
        <w:t>în</w:t>
      </w:r>
      <w:proofErr w:type="spellEnd"/>
      <w:r w:rsidRPr="00E84F7D">
        <w:rPr>
          <w:b w:val="0"/>
          <w:color w:val="000000"/>
          <w:shd w:val="clear" w:color="auto" w:fill="FFFFFF"/>
        </w:rPr>
        <w:t xml:space="preserve"> special, </w:t>
      </w:r>
      <w:proofErr w:type="spellStart"/>
      <w:r w:rsidRPr="00E84F7D">
        <w:rPr>
          <w:b w:val="0"/>
          <w:color w:val="000000"/>
          <w:shd w:val="clear" w:color="auto" w:fill="FFFFFF"/>
        </w:rPr>
        <w:t>respectarea</w:t>
      </w:r>
      <w:proofErr w:type="spellEnd"/>
      <w:r w:rsidRPr="00E84F7D">
        <w:rPr>
          <w:b w:val="0"/>
          <w:color w:val="000000"/>
          <w:shd w:val="clear" w:color="auto" w:fill="FFFFFF"/>
        </w:rPr>
        <w:t xml:space="preserve"> </w:t>
      </w:r>
      <w:proofErr w:type="spellStart"/>
      <w:r w:rsidRPr="00E84F7D">
        <w:rPr>
          <w:b w:val="0"/>
          <w:color w:val="000000"/>
          <w:shd w:val="clear" w:color="auto" w:fill="FFFFFF"/>
        </w:rPr>
        <w:t>principiului</w:t>
      </w:r>
      <w:proofErr w:type="spellEnd"/>
      <w:r w:rsidRPr="00E84F7D">
        <w:rPr>
          <w:b w:val="0"/>
          <w:color w:val="000000"/>
          <w:shd w:val="clear" w:color="auto" w:fill="FFFFFF"/>
        </w:rPr>
        <w:t xml:space="preserve"> </w:t>
      </w:r>
      <w:proofErr w:type="spellStart"/>
      <w:r w:rsidRPr="00E84F7D">
        <w:rPr>
          <w:b w:val="0"/>
          <w:color w:val="000000"/>
          <w:shd w:val="clear" w:color="auto" w:fill="FFFFFF"/>
        </w:rPr>
        <w:t>reducerii</w:t>
      </w:r>
      <w:proofErr w:type="spellEnd"/>
      <w:r w:rsidRPr="00E84F7D">
        <w:rPr>
          <w:b w:val="0"/>
          <w:color w:val="000000"/>
          <w:shd w:val="clear" w:color="auto" w:fill="FFFFFF"/>
        </w:rPr>
        <w:t xml:space="preserve"> la minimum a </w:t>
      </w:r>
      <w:proofErr w:type="spellStart"/>
      <w:r w:rsidRPr="00E84F7D">
        <w:rPr>
          <w:b w:val="0"/>
          <w:color w:val="000000"/>
          <w:shd w:val="clear" w:color="auto" w:fill="FFFFFF"/>
        </w:rPr>
        <w:t>datelor</w:t>
      </w:r>
      <w:proofErr w:type="spellEnd"/>
      <w:r w:rsidRPr="00E84F7D">
        <w:rPr>
          <w:b w:val="0"/>
          <w:color w:val="000000"/>
          <w:shd w:val="clear" w:color="auto" w:fill="FFFFFF"/>
        </w:rPr>
        <w:t xml:space="preserve">. </w:t>
      </w:r>
      <w:proofErr w:type="spellStart"/>
      <w:r w:rsidRPr="00E84F7D">
        <w:rPr>
          <w:b w:val="0"/>
          <w:color w:val="000000"/>
          <w:shd w:val="clear" w:color="auto" w:fill="FFFFFF"/>
        </w:rPr>
        <w:t>Respectivele</w:t>
      </w:r>
      <w:proofErr w:type="spellEnd"/>
      <w:r w:rsidRPr="00E84F7D">
        <w:rPr>
          <w:b w:val="0"/>
          <w:color w:val="000000"/>
          <w:shd w:val="clear" w:color="auto" w:fill="FFFFFF"/>
        </w:rPr>
        <w:t xml:space="preserve"> </w:t>
      </w:r>
      <w:proofErr w:type="spellStart"/>
      <w:r w:rsidRPr="00E84F7D">
        <w:rPr>
          <w:b w:val="0"/>
          <w:color w:val="000000"/>
          <w:shd w:val="clear" w:color="auto" w:fill="FFFFFF"/>
        </w:rPr>
        <w:t>măsuri</w:t>
      </w:r>
      <w:proofErr w:type="spellEnd"/>
      <w:r w:rsidRPr="00E84F7D">
        <w:rPr>
          <w:b w:val="0"/>
          <w:color w:val="000000"/>
          <w:shd w:val="clear" w:color="auto" w:fill="FFFFFF"/>
        </w:rPr>
        <w:t xml:space="preserve"> pot include </w:t>
      </w:r>
      <w:proofErr w:type="spellStart"/>
      <w:r w:rsidRPr="00E84F7D">
        <w:rPr>
          <w:b w:val="0"/>
          <w:color w:val="000000"/>
          <w:shd w:val="clear" w:color="auto" w:fill="FFFFFF"/>
        </w:rPr>
        <w:t>pseudonimizarea</w:t>
      </w:r>
      <w:proofErr w:type="spellEnd"/>
      <w:r w:rsidRPr="00E84F7D">
        <w:rPr>
          <w:b w:val="0"/>
          <w:color w:val="000000"/>
          <w:shd w:val="clear" w:color="auto" w:fill="FFFFFF"/>
        </w:rPr>
        <w:t xml:space="preserve">, </w:t>
      </w:r>
      <w:proofErr w:type="spellStart"/>
      <w:r w:rsidRPr="00E84F7D">
        <w:rPr>
          <w:b w:val="0"/>
          <w:color w:val="000000"/>
          <w:shd w:val="clear" w:color="auto" w:fill="FFFFFF"/>
        </w:rPr>
        <w:t>anonimizarea</w:t>
      </w:r>
      <w:proofErr w:type="spellEnd"/>
      <w:r w:rsidRPr="00E84F7D">
        <w:rPr>
          <w:b w:val="0"/>
          <w:color w:val="000000"/>
          <w:shd w:val="clear" w:color="auto" w:fill="FFFFFF"/>
        </w:rPr>
        <w:t>, etc.</w:t>
      </w:r>
    </w:p>
  </w:footnote>
  <w:footnote w:id="4">
    <w:p w:rsidR="00673CD2" w:rsidRPr="00673CD2" w:rsidRDefault="00673CD2">
      <w:pPr>
        <w:pStyle w:val="FootnoteText"/>
        <w:rPr>
          <w:b w:val="0"/>
          <w:lang w:val="ro-RO"/>
        </w:rPr>
      </w:pPr>
      <w:r w:rsidRPr="00673CD2">
        <w:rPr>
          <w:rStyle w:val="FootnoteReference"/>
          <w:b w:val="0"/>
        </w:rPr>
        <w:footnoteRef/>
      </w:r>
      <w:r w:rsidRPr="00673CD2">
        <w:rPr>
          <w:b w:val="0"/>
        </w:rPr>
        <w:t xml:space="preserve"> </w:t>
      </w:r>
      <w:r>
        <w:rPr>
          <w:b w:val="0"/>
        </w:rPr>
        <w:t>D</w:t>
      </w:r>
      <w:r w:rsidRPr="00673CD2">
        <w:rPr>
          <w:b w:val="0"/>
        </w:rPr>
        <w:t xml:space="preserve">e </w:t>
      </w:r>
      <w:proofErr w:type="spellStart"/>
      <w:r w:rsidRPr="00673CD2">
        <w:rPr>
          <w:b w:val="0"/>
        </w:rPr>
        <w:t>către</w:t>
      </w:r>
      <w:proofErr w:type="spellEnd"/>
      <w:r w:rsidRPr="00673CD2">
        <w:rPr>
          <w:b w:val="0"/>
        </w:rPr>
        <w:t xml:space="preserve"> </w:t>
      </w:r>
      <w:proofErr w:type="spellStart"/>
      <w:r w:rsidRPr="00673CD2">
        <w:rPr>
          <w:b w:val="0"/>
        </w:rPr>
        <w:t>aceștia</w:t>
      </w:r>
      <w:proofErr w:type="spellEnd"/>
      <w:r>
        <w:rPr>
          <w:b w:val="0"/>
        </w:rPr>
        <w:t>.</w:t>
      </w:r>
    </w:p>
  </w:footnote>
  <w:footnote w:id="5">
    <w:p w:rsidR="00714174" w:rsidRPr="00714174" w:rsidRDefault="00714174">
      <w:pPr>
        <w:pStyle w:val="FootnoteText"/>
        <w:rPr>
          <w:b w:val="0"/>
          <w:lang w:val="ro-RO"/>
        </w:rPr>
      </w:pPr>
      <w:r>
        <w:rPr>
          <w:rStyle w:val="FootnoteReference"/>
        </w:rPr>
        <w:footnoteRef/>
      </w:r>
      <w:r>
        <w:t xml:space="preserve"> </w:t>
      </w:r>
      <w:r w:rsidRPr="00714174">
        <w:rPr>
          <w:b w:val="0"/>
          <w:lang w:val="ro-RO"/>
        </w:rPr>
        <w:t>Sau partenerul contractual, dacă serviciul este externalizat.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FD" w:rsidRDefault="00914682" w:rsidP="00914682">
    <w:pPr>
      <w:pStyle w:val="Header"/>
      <w:ind w:firstLine="0"/>
    </w:pPr>
    <w:r w:rsidRPr="00914682">
      <w:rPr>
        <w:noProof/>
        <w:lang w:val="ro-RO" w:eastAsia="ro-RO"/>
      </w:rPr>
      <w:drawing>
        <wp:inline distT="0" distB="0" distL="0" distR="0">
          <wp:extent cx="5722620" cy="65786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22620" cy="657860"/>
                  </a:xfrm>
                  <a:prstGeom prst="rect">
                    <a:avLst/>
                  </a:prstGeom>
                  <a:noFill/>
                  <a:ln w="9525">
                    <a:noFill/>
                    <a:miter lim="800000"/>
                    <a:headEnd/>
                    <a:tailEnd/>
                  </a:ln>
                </pic:spPr>
              </pic:pic>
            </a:graphicData>
          </a:graphic>
        </wp:inline>
      </w:drawing>
    </w:r>
  </w:p>
  <w:p w:rsidR="00D660FD" w:rsidRPr="00C36F0B" w:rsidRDefault="00D660FD" w:rsidP="00D660FD">
    <w:pPr>
      <w:pStyle w:val="Header"/>
    </w:pPr>
  </w:p>
  <w:p w:rsidR="00D660FD" w:rsidRDefault="00D660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738F8C0"/>
    <w:lvl w:ilvl="0">
      <w:start w:val="1"/>
      <w:numFmt w:val="bullet"/>
      <w:lvlText w:val=""/>
      <w:lvlJc w:val="left"/>
      <w:pPr>
        <w:tabs>
          <w:tab w:val="num" w:pos="1492"/>
        </w:tabs>
        <w:ind w:left="1492" w:hanging="360"/>
      </w:pPr>
      <w:rPr>
        <w:rFonts w:ascii="Symbol" w:hAnsi="Symbol" w:hint="default"/>
      </w:rPr>
    </w:lvl>
  </w:abstractNum>
  <w:abstractNum w:abstractNumId="1">
    <w:nsid w:val="FFFFFF89"/>
    <w:multiLevelType w:val="singleLevel"/>
    <w:tmpl w:val="5010E76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0C64E0"/>
    <w:multiLevelType w:val="hybridMultilevel"/>
    <w:tmpl w:val="691E1516"/>
    <w:lvl w:ilvl="0" w:tplc="9A7C07A8">
      <w:start w:val="1"/>
      <w:numFmt w:val="bullet"/>
      <w:pStyle w:val="Subtitle"/>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B574BE2"/>
    <w:multiLevelType w:val="hybridMultilevel"/>
    <w:tmpl w:val="DF0424D6"/>
    <w:lvl w:ilvl="0" w:tplc="0409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4">
    <w:nsid w:val="11825059"/>
    <w:multiLevelType w:val="hybridMultilevel"/>
    <w:tmpl w:val="4460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55EE8"/>
    <w:multiLevelType w:val="hybridMultilevel"/>
    <w:tmpl w:val="7DDCEA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D736974"/>
    <w:multiLevelType w:val="hybridMultilevel"/>
    <w:tmpl w:val="B71AEAF4"/>
    <w:lvl w:ilvl="0" w:tplc="3F2A97CA">
      <w:start w:val="1"/>
      <w:numFmt w:val="bullet"/>
      <w:pStyle w:val="Quote"/>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7">
    <w:nsid w:val="1F9F49AF"/>
    <w:multiLevelType w:val="hybridMultilevel"/>
    <w:tmpl w:val="228489D4"/>
    <w:lvl w:ilvl="0" w:tplc="A1EC42AE">
      <w:start w:val="6"/>
      <w:numFmt w:val="bullet"/>
      <w:lvlText w:val="-"/>
      <w:lvlJc w:val="left"/>
      <w:pPr>
        <w:ind w:left="1800" w:hanging="360"/>
      </w:pPr>
      <w:rPr>
        <w:rFonts w:ascii="Times New Roman" w:eastAsiaTheme="minorHAnsi"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28127F36"/>
    <w:multiLevelType w:val="hybridMultilevel"/>
    <w:tmpl w:val="934C4FC2"/>
    <w:lvl w:ilvl="0" w:tplc="17A8C69C">
      <w:start w:val="1"/>
      <w:numFmt w:val="decimal"/>
      <w:pStyle w:val="ListParagraph"/>
      <w:lvlText w:val="%1."/>
      <w:lvlJc w:val="left"/>
      <w:pPr>
        <w:ind w:left="720" w:hanging="360"/>
      </w:pPr>
      <w:rPr>
        <w:rFonts w:hint="default"/>
      </w:rPr>
    </w:lvl>
    <w:lvl w:ilvl="1" w:tplc="3274FF5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105B50"/>
    <w:multiLevelType w:val="hybridMultilevel"/>
    <w:tmpl w:val="913E80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8571B92"/>
    <w:multiLevelType w:val="hybridMultilevel"/>
    <w:tmpl w:val="AD5C20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9733893"/>
    <w:multiLevelType w:val="hybridMultilevel"/>
    <w:tmpl w:val="1C3C73BA"/>
    <w:lvl w:ilvl="0" w:tplc="29840448">
      <w:start w:val="1"/>
      <w:numFmt w:val="bullet"/>
      <w:pStyle w:val="ListBullet5"/>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2">
    <w:nsid w:val="3A1E50B1"/>
    <w:multiLevelType w:val="hybridMultilevel"/>
    <w:tmpl w:val="9824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407742"/>
    <w:multiLevelType w:val="hybridMultilevel"/>
    <w:tmpl w:val="C324B6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8E66AFA"/>
    <w:multiLevelType w:val="hybridMultilevel"/>
    <w:tmpl w:val="89866904"/>
    <w:lvl w:ilvl="0" w:tplc="A1EC42AE">
      <w:start w:val="6"/>
      <w:numFmt w:val="bullet"/>
      <w:lvlText w:val="-"/>
      <w:lvlJc w:val="left"/>
      <w:pPr>
        <w:ind w:left="1800" w:hanging="360"/>
      </w:pPr>
      <w:rPr>
        <w:rFonts w:ascii="Times New Roman" w:eastAsiaTheme="minorHAnsi"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4DB272B8"/>
    <w:multiLevelType w:val="hybridMultilevel"/>
    <w:tmpl w:val="7B0054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2694A28"/>
    <w:multiLevelType w:val="hybridMultilevel"/>
    <w:tmpl w:val="55704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B95418"/>
    <w:multiLevelType w:val="hybridMultilevel"/>
    <w:tmpl w:val="BBFC6D08"/>
    <w:lvl w:ilvl="0" w:tplc="A1EC42AE">
      <w:start w:val="6"/>
      <w:numFmt w:val="bullet"/>
      <w:lvlText w:val="-"/>
      <w:lvlJc w:val="left"/>
      <w:pPr>
        <w:ind w:left="1800" w:hanging="360"/>
      </w:pPr>
      <w:rPr>
        <w:rFonts w:ascii="Times New Roman" w:eastAsiaTheme="minorHAnsi"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531C2D47"/>
    <w:multiLevelType w:val="hybridMultilevel"/>
    <w:tmpl w:val="82A8FBC6"/>
    <w:lvl w:ilvl="0" w:tplc="0409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9">
    <w:nsid w:val="5DBE7D71"/>
    <w:multiLevelType w:val="hybridMultilevel"/>
    <w:tmpl w:val="5396321E"/>
    <w:lvl w:ilvl="0" w:tplc="0409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0">
    <w:nsid w:val="61A07EB0"/>
    <w:multiLevelType w:val="hybridMultilevel"/>
    <w:tmpl w:val="FE8C04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46131E0"/>
    <w:multiLevelType w:val="hybridMultilevel"/>
    <w:tmpl w:val="5D0283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7C123F7"/>
    <w:multiLevelType w:val="multilevel"/>
    <w:tmpl w:val="D7B86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709E23D4"/>
    <w:multiLevelType w:val="hybridMultilevel"/>
    <w:tmpl w:val="6450B480"/>
    <w:lvl w:ilvl="0" w:tplc="0409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4">
    <w:nsid w:val="77320138"/>
    <w:multiLevelType w:val="hybridMultilevel"/>
    <w:tmpl w:val="C9B824AE"/>
    <w:lvl w:ilvl="0" w:tplc="E95C2896">
      <w:start w:val="1"/>
      <w:numFmt w:val="bullet"/>
      <w:lvlText w:val=""/>
      <w:lvlJc w:val="left"/>
      <w:pPr>
        <w:ind w:left="2211" w:hanging="360"/>
      </w:pPr>
      <w:rPr>
        <w:rFonts w:ascii="Symbol" w:hAnsi="Symbol" w:hint="default"/>
      </w:rPr>
    </w:lvl>
    <w:lvl w:ilvl="1" w:tplc="4C129D90" w:tentative="1">
      <w:start w:val="1"/>
      <w:numFmt w:val="bullet"/>
      <w:lvlText w:val="o"/>
      <w:lvlJc w:val="left"/>
      <w:pPr>
        <w:ind w:left="2931" w:hanging="360"/>
      </w:pPr>
      <w:rPr>
        <w:rFonts w:ascii="Courier New" w:hAnsi="Courier New" w:cs="Courier New" w:hint="default"/>
      </w:rPr>
    </w:lvl>
    <w:lvl w:ilvl="2" w:tplc="04F6BD06" w:tentative="1">
      <w:start w:val="1"/>
      <w:numFmt w:val="bullet"/>
      <w:lvlText w:val=""/>
      <w:lvlJc w:val="left"/>
      <w:pPr>
        <w:ind w:left="3651" w:hanging="360"/>
      </w:pPr>
      <w:rPr>
        <w:rFonts w:ascii="Wingdings" w:hAnsi="Wingdings" w:hint="default"/>
      </w:rPr>
    </w:lvl>
    <w:lvl w:ilvl="3" w:tplc="305C8CC4" w:tentative="1">
      <w:start w:val="1"/>
      <w:numFmt w:val="bullet"/>
      <w:lvlText w:val=""/>
      <w:lvlJc w:val="left"/>
      <w:pPr>
        <w:ind w:left="4371" w:hanging="360"/>
      </w:pPr>
      <w:rPr>
        <w:rFonts w:ascii="Symbol" w:hAnsi="Symbol" w:hint="default"/>
      </w:rPr>
    </w:lvl>
    <w:lvl w:ilvl="4" w:tplc="9BBAD85A" w:tentative="1">
      <w:start w:val="1"/>
      <w:numFmt w:val="bullet"/>
      <w:lvlText w:val="o"/>
      <w:lvlJc w:val="left"/>
      <w:pPr>
        <w:ind w:left="5091" w:hanging="360"/>
      </w:pPr>
      <w:rPr>
        <w:rFonts w:ascii="Courier New" w:hAnsi="Courier New" w:cs="Courier New" w:hint="default"/>
      </w:rPr>
    </w:lvl>
    <w:lvl w:ilvl="5" w:tplc="AF9681F6" w:tentative="1">
      <w:start w:val="1"/>
      <w:numFmt w:val="bullet"/>
      <w:lvlText w:val=""/>
      <w:lvlJc w:val="left"/>
      <w:pPr>
        <w:ind w:left="5811" w:hanging="360"/>
      </w:pPr>
      <w:rPr>
        <w:rFonts w:ascii="Wingdings" w:hAnsi="Wingdings" w:hint="default"/>
      </w:rPr>
    </w:lvl>
    <w:lvl w:ilvl="6" w:tplc="44526260" w:tentative="1">
      <w:start w:val="1"/>
      <w:numFmt w:val="bullet"/>
      <w:lvlText w:val=""/>
      <w:lvlJc w:val="left"/>
      <w:pPr>
        <w:ind w:left="6531" w:hanging="360"/>
      </w:pPr>
      <w:rPr>
        <w:rFonts w:ascii="Symbol" w:hAnsi="Symbol" w:hint="default"/>
      </w:rPr>
    </w:lvl>
    <w:lvl w:ilvl="7" w:tplc="5FCEF2A0" w:tentative="1">
      <w:start w:val="1"/>
      <w:numFmt w:val="bullet"/>
      <w:lvlText w:val="o"/>
      <w:lvlJc w:val="left"/>
      <w:pPr>
        <w:ind w:left="7251" w:hanging="360"/>
      </w:pPr>
      <w:rPr>
        <w:rFonts w:ascii="Courier New" w:hAnsi="Courier New" w:cs="Courier New" w:hint="default"/>
      </w:rPr>
    </w:lvl>
    <w:lvl w:ilvl="8" w:tplc="9B9C4D3C" w:tentative="1">
      <w:start w:val="1"/>
      <w:numFmt w:val="bullet"/>
      <w:lvlText w:val=""/>
      <w:lvlJc w:val="left"/>
      <w:pPr>
        <w:ind w:left="7971" w:hanging="360"/>
      </w:pPr>
      <w:rPr>
        <w:rFonts w:ascii="Wingdings" w:hAnsi="Wingdings" w:hint="default"/>
      </w:rPr>
    </w:lvl>
  </w:abstractNum>
  <w:abstractNum w:abstractNumId="25">
    <w:nsid w:val="7AD80755"/>
    <w:multiLevelType w:val="hybridMultilevel"/>
    <w:tmpl w:val="EE90D0D2"/>
    <w:lvl w:ilvl="0" w:tplc="04090005">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num w:numId="1">
    <w:abstractNumId w:val="2"/>
  </w:num>
  <w:num w:numId="2">
    <w:abstractNumId w:val="0"/>
  </w:num>
  <w:num w:numId="3">
    <w:abstractNumId w:val="0"/>
  </w:num>
  <w:num w:numId="4">
    <w:abstractNumId w:val="24"/>
  </w:num>
  <w:num w:numId="5">
    <w:abstractNumId w:val="1"/>
  </w:num>
  <w:num w:numId="6">
    <w:abstractNumId w:val="8"/>
  </w:num>
  <w:num w:numId="7">
    <w:abstractNumId w:val="13"/>
  </w:num>
  <w:num w:numId="8">
    <w:abstractNumId w:val="10"/>
  </w:num>
  <w:num w:numId="9">
    <w:abstractNumId w:val="21"/>
  </w:num>
  <w:num w:numId="10">
    <w:abstractNumId w:val="9"/>
  </w:num>
  <w:num w:numId="11">
    <w:abstractNumId w:val="15"/>
  </w:num>
  <w:num w:numId="12">
    <w:abstractNumId w:val="20"/>
  </w:num>
  <w:num w:numId="13">
    <w:abstractNumId w:val="7"/>
  </w:num>
  <w:num w:numId="14">
    <w:abstractNumId w:val="5"/>
  </w:num>
  <w:num w:numId="15">
    <w:abstractNumId w:val="17"/>
  </w:num>
  <w:num w:numId="16">
    <w:abstractNumId w:val="14"/>
  </w:num>
  <w:num w:numId="17">
    <w:abstractNumId w:val="16"/>
  </w:num>
  <w:num w:numId="18">
    <w:abstractNumId w:val="12"/>
  </w:num>
  <w:num w:numId="19">
    <w:abstractNumId w:val="4"/>
  </w:num>
  <w:num w:numId="20">
    <w:abstractNumId w:val="3"/>
  </w:num>
  <w:num w:numId="21">
    <w:abstractNumId w:val="18"/>
  </w:num>
  <w:num w:numId="22">
    <w:abstractNumId w:val="6"/>
  </w:num>
  <w:num w:numId="23">
    <w:abstractNumId w:val="11"/>
  </w:num>
  <w:num w:numId="24">
    <w:abstractNumId w:val="22"/>
  </w:num>
  <w:num w:numId="25">
    <w:abstractNumId w:val="25"/>
  </w:num>
  <w:num w:numId="26">
    <w:abstractNumId w:val="23"/>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defaultTabStop w:val="708"/>
  <w:hyphenationZone w:val="425"/>
  <w:characterSpacingControl w:val="doNotCompress"/>
  <w:hdrShapeDefaults>
    <o:shapedefaults v:ext="edit" spidmax="13313"/>
  </w:hdrShapeDefaults>
  <w:footnotePr>
    <w:footnote w:id="0"/>
    <w:footnote w:id="1"/>
  </w:footnotePr>
  <w:endnotePr>
    <w:endnote w:id="0"/>
    <w:endnote w:id="1"/>
  </w:endnotePr>
  <w:compat/>
  <w:rsids>
    <w:rsidRoot w:val="00400CA3"/>
    <w:rsid w:val="00004E07"/>
    <w:rsid w:val="000253CB"/>
    <w:rsid w:val="00041D1D"/>
    <w:rsid w:val="00052EE1"/>
    <w:rsid w:val="0006440A"/>
    <w:rsid w:val="00090607"/>
    <w:rsid w:val="000A2095"/>
    <w:rsid w:val="000A76DC"/>
    <w:rsid w:val="000A79A9"/>
    <w:rsid w:val="000B5BC7"/>
    <w:rsid w:val="000C6E83"/>
    <w:rsid w:val="000C7D9E"/>
    <w:rsid w:val="000D0A63"/>
    <w:rsid w:val="000D24F7"/>
    <w:rsid w:val="0011494E"/>
    <w:rsid w:val="00146C8D"/>
    <w:rsid w:val="00152209"/>
    <w:rsid w:val="0015300D"/>
    <w:rsid w:val="001815EB"/>
    <w:rsid w:val="00190016"/>
    <w:rsid w:val="001A0E0D"/>
    <w:rsid w:val="001A57CE"/>
    <w:rsid w:val="001C3382"/>
    <w:rsid w:val="001D1320"/>
    <w:rsid w:val="001E3D50"/>
    <w:rsid w:val="001E5207"/>
    <w:rsid w:val="001F633A"/>
    <w:rsid w:val="0021494C"/>
    <w:rsid w:val="0022375B"/>
    <w:rsid w:val="00292061"/>
    <w:rsid w:val="002B1031"/>
    <w:rsid w:val="002C2057"/>
    <w:rsid w:val="002C3151"/>
    <w:rsid w:val="002F5B16"/>
    <w:rsid w:val="00313501"/>
    <w:rsid w:val="00320E1F"/>
    <w:rsid w:val="003341FF"/>
    <w:rsid w:val="003637B3"/>
    <w:rsid w:val="00365D2D"/>
    <w:rsid w:val="00366159"/>
    <w:rsid w:val="00380FDB"/>
    <w:rsid w:val="00391487"/>
    <w:rsid w:val="003D1089"/>
    <w:rsid w:val="003F6427"/>
    <w:rsid w:val="0040097E"/>
    <w:rsid w:val="00400CA3"/>
    <w:rsid w:val="004023F0"/>
    <w:rsid w:val="00412CE1"/>
    <w:rsid w:val="00417370"/>
    <w:rsid w:val="00421694"/>
    <w:rsid w:val="00435BA5"/>
    <w:rsid w:val="0044796A"/>
    <w:rsid w:val="00457219"/>
    <w:rsid w:val="00466A5E"/>
    <w:rsid w:val="0047665D"/>
    <w:rsid w:val="00496E42"/>
    <w:rsid w:val="004A085E"/>
    <w:rsid w:val="004A7D55"/>
    <w:rsid w:val="004B25F8"/>
    <w:rsid w:val="004C3978"/>
    <w:rsid w:val="004D04C7"/>
    <w:rsid w:val="0054137A"/>
    <w:rsid w:val="00542645"/>
    <w:rsid w:val="00557978"/>
    <w:rsid w:val="00566EDE"/>
    <w:rsid w:val="005A1863"/>
    <w:rsid w:val="005C765F"/>
    <w:rsid w:val="005D5099"/>
    <w:rsid w:val="005F1570"/>
    <w:rsid w:val="006102B7"/>
    <w:rsid w:val="00627B5C"/>
    <w:rsid w:val="00632319"/>
    <w:rsid w:val="00634BAC"/>
    <w:rsid w:val="00636EE5"/>
    <w:rsid w:val="0065520C"/>
    <w:rsid w:val="00660842"/>
    <w:rsid w:val="00662D4D"/>
    <w:rsid w:val="00673CD2"/>
    <w:rsid w:val="0068003E"/>
    <w:rsid w:val="0069190B"/>
    <w:rsid w:val="006B5C58"/>
    <w:rsid w:val="006C4B7A"/>
    <w:rsid w:val="006D59B2"/>
    <w:rsid w:val="006D62DD"/>
    <w:rsid w:val="006E3C0D"/>
    <w:rsid w:val="006F582A"/>
    <w:rsid w:val="00714174"/>
    <w:rsid w:val="00757A5D"/>
    <w:rsid w:val="00795BA0"/>
    <w:rsid w:val="007A715C"/>
    <w:rsid w:val="007C1F38"/>
    <w:rsid w:val="007C7F00"/>
    <w:rsid w:val="007D7037"/>
    <w:rsid w:val="00812A54"/>
    <w:rsid w:val="00825B42"/>
    <w:rsid w:val="008333A8"/>
    <w:rsid w:val="00835837"/>
    <w:rsid w:val="00844CE7"/>
    <w:rsid w:val="00846BB5"/>
    <w:rsid w:val="008678E3"/>
    <w:rsid w:val="00884A2F"/>
    <w:rsid w:val="00891C52"/>
    <w:rsid w:val="008A3BE3"/>
    <w:rsid w:val="008B5A7A"/>
    <w:rsid w:val="008E0F8D"/>
    <w:rsid w:val="008E196B"/>
    <w:rsid w:val="00914682"/>
    <w:rsid w:val="00935425"/>
    <w:rsid w:val="00947E0D"/>
    <w:rsid w:val="00961C7F"/>
    <w:rsid w:val="0096370D"/>
    <w:rsid w:val="009707C5"/>
    <w:rsid w:val="009A1E8C"/>
    <w:rsid w:val="009A6CDF"/>
    <w:rsid w:val="009E3765"/>
    <w:rsid w:val="009E3F57"/>
    <w:rsid w:val="00A10C7A"/>
    <w:rsid w:val="00A23C67"/>
    <w:rsid w:val="00A30CEA"/>
    <w:rsid w:val="00A43BF8"/>
    <w:rsid w:val="00A749FF"/>
    <w:rsid w:val="00A77535"/>
    <w:rsid w:val="00A833E0"/>
    <w:rsid w:val="00A84160"/>
    <w:rsid w:val="00AA6B39"/>
    <w:rsid w:val="00AE01AB"/>
    <w:rsid w:val="00AF129E"/>
    <w:rsid w:val="00AF28C2"/>
    <w:rsid w:val="00AF3F07"/>
    <w:rsid w:val="00B0762D"/>
    <w:rsid w:val="00B1589E"/>
    <w:rsid w:val="00B212C2"/>
    <w:rsid w:val="00B57529"/>
    <w:rsid w:val="00BA0FE5"/>
    <w:rsid w:val="00BA1679"/>
    <w:rsid w:val="00BA352F"/>
    <w:rsid w:val="00BE360A"/>
    <w:rsid w:val="00BE4080"/>
    <w:rsid w:val="00C022FF"/>
    <w:rsid w:val="00C028F7"/>
    <w:rsid w:val="00C13EDC"/>
    <w:rsid w:val="00C315BF"/>
    <w:rsid w:val="00C42A37"/>
    <w:rsid w:val="00C952EC"/>
    <w:rsid w:val="00CA2DA1"/>
    <w:rsid w:val="00CB2C74"/>
    <w:rsid w:val="00CB7813"/>
    <w:rsid w:val="00CE58CA"/>
    <w:rsid w:val="00D459C9"/>
    <w:rsid w:val="00D63536"/>
    <w:rsid w:val="00D660FD"/>
    <w:rsid w:val="00D87066"/>
    <w:rsid w:val="00D9671E"/>
    <w:rsid w:val="00DA73EE"/>
    <w:rsid w:val="00DC1F74"/>
    <w:rsid w:val="00DC6B33"/>
    <w:rsid w:val="00DD438B"/>
    <w:rsid w:val="00DD7D10"/>
    <w:rsid w:val="00DF55E7"/>
    <w:rsid w:val="00E22851"/>
    <w:rsid w:val="00E35DF9"/>
    <w:rsid w:val="00E379EA"/>
    <w:rsid w:val="00E4601C"/>
    <w:rsid w:val="00E711A7"/>
    <w:rsid w:val="00E80F00"/>
    <w:rsid w:val="00E84F7D"/>
    <w:rsid w:val="00E95E09"/>
    <w:rsid w:val="00EC3038"/>
    <w:rsid w:val="00EC5DBC"/>
    <w:rsid w:val="00EE3645"/>
    <w:rsid w:val="00F12E4D"/>
    <w:rsid w:val="00F13F3A"/>
    <w:rsid w:val="00F459E3"/>
    <w:rsid w:val="00F501E1"/>
    <w:rsid w:val="00F73974"/>
    <w:rsid w:val="00F769F7"/>
    <w:rsid w:val="00F915D4"/>
    <w:rsid w:val="00FA1379"/>
    <w:rsid w:val="00FB3B67"/>
    <w:rsid w:val="00FC2E4B"/>
    <w:rsid w:val="00FD27C2"/>
    <w:rsid w:val="00FE0C64"/>
    <w:rsid w:val="00FE70C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64"/>
    <w:pPr>
      <w:ind w:firstLine="709"/>
      <w:jc w:val="both"/>
    </w:pPr>
    <w:rPr>
      <w:rFonts w:cstheme="minorBidi"/>
      <w:b/>
      <w:bCs/>
      <w:lang w:val="en-US"/>
    </w:rPr>
  </w:style>
  <w:style w:type="paragraph" w:styleId="Heading1">
    <w:name w:val="heading 1"/>
    <w:basedOn w:val="Normal"/>
    <w:next w:val="Normal"/>
    <w:link w:val="Heading1Char"/>
    <w:qFormat/>
    <w:rsid w:val="006102B7"/>
    <w:pPr>
      <w:keepNext/>
      <w:outlineLvl w:val="0"/>
    </w:pPr>
    <w:rPr>
      <w:rFonts w:eastAsia="Times New Roman" w:cs="Times New Roman"/>
      <w:sz w:val="22"/>
      <w:lang w:eastAsia="ro-RO"/>
    </w:rPr>
  </w:style>
  <w:style w:type="paragraph" w:styleId="Heading2">
    <w:name w:val="heading 2"/>
    <w:basedOn w:val="Normal"/>
    <w:next w:val="Normal"/>
    <w:link w:val="Heading2Char"/>
    <w:qFormat/>
    <w:rsid w:val="006102B7"/>
    <w:pPr>
      <w:keepNext/>
      <w:outlineLvl w:val="1"/>
    </w:pPr>
    <w:rPr>
      <w:rFonts w:eastAsia="Times New Roman" w:cs="Times New Roman"/>
      <w:sz w:val="22"/>
      <w:lang w:eastAsia="ro-RO"/>
    </w:rPr>
  </w:style>
  <w:style w:type="paragraph" w:styleId="Heading3">
    <w:name w:val="heading 3"/>
    <w:basedOn w:val="Normal"/>
    <w:next w:val="Normal"/>
    <w:link w:val="Heading3Char"/>
    <w:uiPriority w:val="9"/>
    <w:unhideWhenUsed/>
    <w:qFormat/>
    <w:rsid w:val="00947E0D"/>
    <w:pPr>
      <w:keepNext/>
      <w:keepLines/>
      <w:spacing w:before="200"/>
      <w:outlineLvl w:val="2"/>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915D4"/>
    <w:pPr>
      <w:numPr>
        <w:numId w:val="1"/>
      </w:numPr>
    </w:pPr>
    <w:rPr>
      <w:rFonts w:eastAsiaTheme="majorEastAsia" w:cstheme="majorBidi"/>
      <w:iCs/>
    </w:rPr>
  </w:style>
  <w:style w:type="character" w:customStyle="1" w:styleId="SubtitleChar">
    <w:name w:val="Subtitle Char"/>
    <w:basedOn w:val="DefaultParagraphFont"/>
    <w:link w:val="Subtitle"/>
    <w:uiPriority w:val="11"/>
    <w:rsid w:val="00F915D4"/>
    <w:rPr>
      <w:rFonts w:eastAsiaTheme="majorEastAsia" w:cstheme="majorBidi"/>
      <w:iCs/>
    </w:rPr>
  </w:style>
  <w:style w:type="paragraph" w:styleId="ListBullet5">
    <w:name w:val="List Bullet 5"/>
    <w:basedOn w:val="Quote"/>
    <w:uiPriority w:val="99"/>
    <w:unhideWhenUsed/>
    <w:qFormat/>
    <w:rsid w:val="001C3382"/>
    <w:pPr>
      <w:numPr>
        <w:numId w:val="23"/>
      </w:numPr>
      <w:tabs>
        <w:tab w:val="left" w:pos="1701"/>
        <w:tab w:val="left" w:pos="1985"/>
      </w:tabs>
      <w:ind w:left="1701" w:firstLine="0"/>
    </w:pPr>
    <w:rPr>
      <w:lang w:eastAsia="ru-RU"/>
    </w:rPr>
  </w:style>
  <w:style w:type="character" w:customStyle="1" w:styleId="Heading1Char">
    <w:name w:val="Heading 1 Char"/>
    <w:basedOn w:val="DefaultParagraphFont"/>
    <w:link w:val="Heading1"/>
    <w:rsid w:val="006102B7"/>
    <w:rPr>
      <w:rFonts w:eastAsia="Times New Roman"/>
      <w:b/>
      <w:sz w:val="22"/>
      <w:lang w:val="en-US" w:eastAsia="ro-RO"/>
    </w:rPr>
  </w:style>
  <w:style w:type="character" w:customStyle="1" w:styleId="Heading2Char">
    <w:name w:val="Heading 2 Char"/>
    <w:basedOn w:val="DefaultParagraphFont"/>
    <w:link w:val="Heading2"/>
    <w:rsid w:val="006102B7"/>
    <w:rPr>
      <w:rFonts w:eastAsia="Times New Roman"/>
      <w:b/>
      <w:bCs/>
      <w:sz w:val="22"/>
      <w:lang w:val="en-US" w:eastAsia="ro-RO"/>
    </w:rPr>
  </w:style>
  <w:style w:type="character" w:customStyle="1" w:styleId="Heading3Char">
    <w:name w:val="Heading 3 Char"/>
    <w:basedOn w:val="DefaultParagraphFont"/>
    <w:link w:val="Heading3"/>
    <w:uiPriority w:val="9"/>
    <w:rsid w:val="00947E0D"/>
    <w:rPr>
      <w:rFonts w:eastAsiaTheme="majorEastAsia" w:cstheme="majorBidi"/>
      <w:b/>
      <w:bCs/>
      <w:sz w:val="28"/>
      <w:szCs w:val="22"/>
      <w:lang w:val="en-US"/>
    </w:rPr>
  </w:style>
  <w:style w:type="paragraph" w:styleId="ListParagraph">
    <w:name w:val="List Paragraph"/>
    <w:aliases w:val="bullets"/>
    <w:basedOn w:val="Normal"/>
    <w:link w:val="ListParagraphChar"/>
    <w:autoRedefine/>
    <w:uiPriority w:val="34"/>
    <w:qFormat/>
    <w:rsid w:val="00FE0C64"/>
    <w:pPr>
      <w:numPr>
        <w:numId w:val="6"/>
      </w:numPr>
      <w:spacing w:before="240" w:after="0" w:line="240" w:lineRule="auto"/>
      <w:ind w:left="714" w:hanging="357"/>
      <w:contextualSpacing/>
    </w:pPr>
    <w:rPr>
      <w:rFonts w:eastAsia="Calibri"/>
      <w:szCs w:val="20"/>
      <w:lang w:val="ru-RU"/>
    </w:rPr>
  </w:style>
  <w:style w:type="character" w:customStyle="1" w:styleId="ListParagraphChar">
    <w:name w:val="List Paragraph Char"/>
    <w:aliases w:val="bullets Char"/>
    <w:basedOn w:val="DefaultParagraphFont"/>
    <w:link w:val="ListParagraph"/>
    <w:uiPriority w:val="34"/>
    <w:rsid w:val="00FE0C64"/>
    <w:rPr>
      <w:rFonts w:eastAsia="Calibri" w:cstheme="minorBidi"/>
      <w:b/>
      <w:bCs/>
      <w:szCs w:val="20"/>
      <w:lang w:val="ru-RU"/>
    </w:rPr>
  </w:style>
  <w:style w:type="paragraph" w:styleId="Title">
    <w:name w:val="Title"/>
    <w:basedOn w:val="Normal"/>
    <w:next w:val="Normal"/>
    <w:link w:val="TitleChar"/>
    <w:autoRedefine/>
    <w:qFormat/>
    <w:rsid w:val="00D660FD"/>
    <w:pPr>
      <w:autoSpaceDE w:val="0"/>
      <w:autoSpaceDN w:val="0"/>
      <w:adjustRightInd w:val="0"/>
      <w:spacing w:after="240"/>
      <w:contextualSpacing/>
      <w:jc w:val="left"/>
    </w:pPr>
    <w:rPr>
      <w:rFonts w:eastAsiaTheme="majorEastAsia" w:cstheme="majorBidi"/>
      <w:spacing w:val="5"/>
      <w:kern w:val="28"/>
      <w:sz w:val="28"/>
      <w:szCs w:val="28"/>
      <w:lang w:val="ro-RO"/>
    </w:rPr>
  </w:style>
  <w:style w:type="character" w:customStyle="1" w:styleId="TitleChar">
    <w:name w:val="Title Char"/>
    <w:basedOn w:val="DefaultParagraphFont"/>
    <w:link w:val="Title"/>
    <w:rsid w:val="00D660FD"/>
    <w:rPr>
      <w:rFonts w:eastAsiaTheme="majorEastAsia" w:cstheme="majorBidi"/>
      <w:b/>
      <w:bCs/>
      <w:spacing w:val="5"/>
      <w:kern w:val="28"/>
      <w:sz w:val="28"/>
      <w:szCs w:val="28"/>
    </w:rPr>
  </w:style>
  <w:style w:type="paragraph" w:styleId="Quote">
    <w:name w:val="Quote"/>
    <w:aliases w:val="Bullet"/>
    <w:basedOn w:val="ListBullet"/>
    <w:next w:val="Normal"/>
    <w:link w:val="QuoteChar"/>
    <w:uiPriority w:val="29"/>
    <w:qFormat/>
    <w:rsid w:val="00AF129E"/>
    <w:pPr>
      <w:numPr>
        <w:numId w:val="22"/>
      </w:numPr>
      <w:autoSpaceDE w:val="0"/>
      <w:autoSpaceDN w:val="0"/>
      <w:adjustRightInd w:val="0"/>
      <w:spacing w:after="0" w:line="240" w:lineRule="auto"/>
      <w:ind w:left="1134" w:firstLine="0"/>
      <w:contextualSpacing w:val="0"/>
    </w:pPr>
    <w:rPr>
      <w:rFonts w:eastAsia="Times New Roman" w:cs="Times New Roman"/>
      <w:b w:val="0"/>
      <w:iCs/>
      <w:color w:val="000000" w:themeColor="text1"/>
      <w:lang w:val="ro-RO"/>
    </w:rPr>
  </w:style>
  <w:style w:type="character" w:customStyle="1" w:styleId="QuoteChar">
    <w:name w:val="Quote Char"/>
    <w:aliases w:val="Bullet Char"/>
    <w:basedOn w:val="DefaultParagraphFont"/>
    <w:link w:val="Quote"/>
    <w:uiPriority w:val="29"/>
    <w:rsid w:val="00AF129E"/>
    <w:rPr>
      <w:rFonts w:eastAsia="Times New Roman"/>
      <w:bCs/>
      <w:iCs/>
      <w:color w:val="000000" w:themeColor="text1"/>
    </w:rPr>
  </w:style>
  <w:style w:type="paragraph" w:styleId="ListBullet">
    <w:name w:val="List Bullet"/>
    <w:basedOn w:val="Normal"/>
    <w:uiPriority w:val="99"/>
    <w:semiHidden/>
    <w:unhideWhenUsed/>
    <w:rsid w:val="00041D1D"/>
    <w:pPr>
      <w:numPr>
        <w:numId w:val="5"/>
      </w:numPr>
      <w:contextualSpacing/>
    </w:pPr>
  </w:style>
  <w:style w:type="character" w:styleId="Hyperlink">
    <w:name w:val="Hyperlink"/>
    <w:basedOn w:val="DefaultParagraphFont"/>
    <w:uiPriority w:val="99"/>
    <w:unhideWhenUsed/>
    <w:rsid w:val="00400CA3"/>
    <w:rPr>
      <w:color w:val="0000FF" w:themeColor="hyperlink"/>
      <w:u w:val="single"/>
    </w:rPr>
  </w:style>
  <w:style w:type="paragraph" w:customStyle="1" w:styleId="doc-ti">
    <w:name w:val="doc-ti"/>
    <w:basedOn w:val="Normal"/>
    <w:rsid w:val="00400CA3"/>
    <w:pPr>
      <w:spacing w:before="100" w:beforeAutospacing="1" w:after="100" w:afterAutospacing="1" w:line="240" w:lineRule="auto"/>
    </w:pPr>
    <w:rPr>
      <w:rFonts w:eastAsia="Times New Roman" w:cs="Times New Roman"/>
      <w:lang w:val="ru-RU" w:eastAsia="ru-RU"/>
    </w:rPr>
  </w:style>
  <w:style w:type="character" w:styleId="Emphasis">
    <w:name w:val="Emphasis"/>
    <w:basedOn w:val="DefaultParagraphFont"/>
    <w:uiPriority w:val="20"/>
    <w:qFormat/>
    <w:rsid w:val="00400CA3"/>
    <w:rPr>
      <w:i/>
      <w:iCs/>
    </w:rPr>
  </w:style>
  <w:style w:type="paragraph" w:styleId="IntenseQuote">
    <w:name w:val="Intense Quote"/>
    <w:basedOn w:val="Normal"/>
    <w:next w:val="Normal"/>
    <w:link w:val="IntenseQuoteChar"/>
    <w:uiPriority w:val="30"/>
    <w:qFormat/>
    <w:rsid w:val="001C3382"/>
    <w:pPr>
      <w:pBdr>
        <w:bottom w:val="single" w:sz="4" w:space="4" w:color="4F81BD" w:themeColor="accent1"/>
      </w:pBdr>
      <w:spacing w:before="200" w:after="280"/>
      <w:ind w:left="936" w:right="936"/>
    </w:pPr>
    <w:rPr>
      <w:b w:val="0"/>
      <w:bCs w:val="0"/>
      <w:i/>
      <w:iCs/>
      <w:color w:val="4F81BD" w:themeColor="accent1"/>
    </w:rPr>
  </w:style>
  <w:style w:type="character" w:customStyle="1" w:styleId="IntenseQuoteChar">
    <w:name w:val="Intense Quote Char"/>
    <w:basedOn w:val="DefaultParagraphFont"/>
    <w:link w:val="IntenseQuote"/>
    <w:uiPriority w:val="30"/>
    <w:rsid w:val="001C3382"/>
    <w:rPr>
      <w:rFonts w:cstheme="minorBidi"/>
      <w:i/>
      <w:iCs/>
      <w:color w:val="4F81BD" w:themeColor="accent1"/>
      <w:lang w:val="en-US"/>
    </w:rPr>
  </w:style>
  <w:style w:type="paragraph" w:styleId="NormalWeb">
    <w:name w:val="Normal (Web)"/>
    <w:basedOn w:val="Normal"/>
    <w:uiPriority w:val="99"/>
    <w:semiHidden/>
    <w:unhideWhenUsed/>
    <w:rsid w:val="009A1E8C"/>
    <w:pPr>
      <w:spacing w:before="100" w:beforeAutospacing="1" w:after="100" w:afterAutospacing="1" w:line="240" w:lineRule="auto"/>
      <w:ind w:firstLine="0"/>
      <w:jc w:val="left"/>
    </w:pPr>
    <w:rPr>
      <w:rFonts w:eastAsia="Times New Roman" w:cs="Times New Roman"/>
      <w:b w:val="0"/>
      <w:bCs w:val="0"/>
      <w:lang w:val="ro-RO" w:eastAsia="ro-RO"/>
    </w:rPr>
  </w:style>
  <w:style w:type="paragraph" w:styleId="FootnoteText">
    <w:name w:val="footnote text"/>
    <w:basedOn w:val="Normal"/>
    <w:link w:val="FootnoteTextChar"/>
    <w:uiPriority w:val="99"/>
    <w:semiHidden/>
    <w:unhideWhenUsed/>
    <w:rsid w:val="00CB2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C74"/>
    <w:rPr>
      <w:rFonts w:cstheme="minorBidi"/>
      <w:b/>
      <w:bCs/>
      <w:sz w:val="20"/>
      <w:szCs w:val="20"/>
      <w:lang w:val="en-US"/>
    </w:rPr>
  </w:style>
  <w:style w:type="character" w:styleId="FootnoteReference">
    <w:name w:val="footnote reference"/>
    <w:basedOn w:val="DefaultParagraphFont"/>
    <w:uiPriority w:val="99"/>
    <w:semiHidden/>
    <w:unhideWhenUsed/>
    <w:rsid w:val="00CB2C74"/>
    <w:rPr>
      <w:vertAlign w:val="superscript"/>
    </w:rPr>
  </w:style>
  <w:style w:type="paragraph" w:styleId="Header">
    <w:name w:val="header"/>
    <w:basedOn w:val="Normal"/>
    <w:link w:val="HeaderChar"/>
    <w:uiPriority w:val="99"/>
    <w:semiHidden/>
    <w:unhideWhenUsed/>
    <w:rsid w:val="00D660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0FD"/>
    <w:rPr>
      <w:rFonts w:cstheme="minorBidi"/>
      <w:b/>
      <w:bCs/>
      <w:lang w:val="en-US"/>
    </w:rPr>
  </w:style>
  <w:style w:type="paragraph" w:styleId="Footer">
    <w:name w:val="footer"/>
    <w:basedOn w:val="Normal"/>
    <w:link w:val="FooterChar"/>
    <w:uiPriority w:val="99"/>
    <w:unhideWhenUsed/>
    <w:rsid w:val="00D66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0FD"/>
    <w:rPr>
      <w:rFonts w:cstheme="minorBidi"/>
      <w:b/>
      <w:bCs/>
      <w:lang w:val="en-US"/>
    </w:rPr>
  </w:style>
  <w:style w:type="character" w:styleId="CommentReference">
    <w:name w:val="annotation reference"/>
    <w:basedOn w:val="DefaultParagraphFont"/>
    <w:uiPriority w:val="99"/>
    <w:semiHidden/>
    <w:unhideWhenUsed/>
    <w:rsid w:val="00557978"/>
    <w:rPr>
      <w:sz w:val="16"/>
      <w:szCs w:val="16"/>
    </w:rPr>
  </w:style>
  <w:style w:type="paragraph" w:styleId="CommentText">
    <w:name w:val="annotation text"/>
    <w:basedOn w:val="Normal"/>
    <w:link w:val="CommentTextChar"/>
    <w:uiPriority w:val="99"/>
    <w:semiHidden/>
    <w:unhideWhenUsed/>
    <w:rsid w:val="00557978"/>
    <w:pPr>
      <w:spacing w:line="240" w:lineRule="auto"/>
    </w:pPr>
    <w:rPr>
      <w:sz w:val="20"/>
      <w:szCs w:val="20"/>
    </w:rPr>
  </w:style>
  <w:style w:type="character" w:customStyle="1" w:styleId="CommentTextChar">
    <w:name w:val="Comment Text Char"/>
    <w:basedOn w:val="DefaultParagraphFont"/>
    <w:link w:val="CommentText"/>
    <w:uiPriority w:val="99"/>
    <w:semiHidden/>
    <w:rsid w:val="00557978"/>
    <w:rPr>
      <w:rFonts w:cstheme="minorBidi"/>
      <w:b/>
      <w:bCs/>
      <w:sz w:val="20"/>
      <w:szCs w:val="20"/>
      <w:lang w:val="en-US"/>
    </w:rPr>
  </w:style>
  <w:style w:type="paragraph" w:styleId="CommentSubject">
    <w:name w:val="annotation subject"/>
    <w:basedOn w:val="CommentText"/>
    <w:next w:val="CommentText"/>
    <w:link w:val="CommentSubjectChar"/>
    <w:uiPriority w:val="99"/>
    <w:semiHidden/>
    <w:unhideWhenUsed/>
    <w:rsid w:val="00557978"/>
  </w:style>
  <w:style w:type="character" w:customStyle="1" w:styleId="CommentSubjectChar">
    <w:name w:val="Comment Subject Char"/>
    <w:basedOn w:val="CommentTextChar"/>
    <w:link w:val="CommentSubject"/>
    <w:uiPriority w:val="99"/>
    <w:semiHidden/>
    <w:rsid w:val="00557978"/>
  </w:style>
  <w:style w:type="paragraph" w:styleId="BalloonText">
    <w:name w:val="Balloon Text"/>
    <w:basedOn w:val="Normal"/>
    <w:link w:val="BalloonTextChar"/>
    <w:uiPriority w:val="99"/>
    <w:semiHidden/>
    <w:unhideWhenUsed/>
    <w:rsid w:val="00557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978"/>
    <w:rPr>
      <w:rFonts w:ascii="Tahoma" w:hAnsi="Tahoma" w:cs="Tahoma"/>
      <w:b/>
      <w:bCs/>
      <w:sz w:val="16"/>
      <w:szCs w:val="16"/>
      <w:lang w:val="en-US"/>
    </w:rPr>
  </w:style>
</w:styles>
</file>

<file path=word/webSettings.xml><?xml version="1.0" encoding="utf-8"?>
<w:webSettings xmlns:r="http://schemas.openxmlformats.org/officeDocument/2006/relationships" xmlns:w="http://schemas.openxmlformats.org/wordprocessingml/2006/main">
  <w:divs>
    <w:div w:id="198668070">
      <w:bodyDiv w:val="1"/>
      <w:marLeft w:val="0"/>
      <w:marRight w:val="0"/>
      <w:marTop w:val="0"/>
      <w:marBottom w:val="0"/>
      <w:divBdr>
        <w:top w:val="none" w:sz="0" w:space="0" w:color="auto"/>
        <w:left w:val="none" w:sz="0" w:space="0" w:color="auto"/>
        <w:bottom w:val="none" w:sz="0" w:space="0" w:color="auto"/>
        <w:right w:val="none" w:sz="0" w:space="0" w:color="auto"/>
      </w:divBdr>
    </w:div>
    <w:div w:id="903105549">
      <w:bodyDiv w:val="1"/>
      <w:marLeft w:val="0"/>
      <w:marRight w:val="0"/>
      <w:marTop w:val="0"/>
      <w:marBottom w:val="0"/>
      <w:divBdr>
        <w:top w:val="none" w:sz="0" w:space="0" w:color="auto"/>
        <w:left w:val="none" w:sz="0" w:space="0" w:color="auto"/>
        <w:bottom w:val="none" w:sz="0" w:space="0" w:color="auto"/>
        <w:right w:val="none" w:sz="0" w:space="0" w:color="auto"/>
      </w:divBdr>
    </w:div>
    <w:div w:id="1595239854">
      <w:bodyDiv w:val="1"/>
      <w:marLeft w:val="0"/>
      <w:marRight w:val="0"/>
      <w:marTop w:val="0"/>
      <w:marBottom w:val="0"/>
      <w:divBdr>
        <w:top w:val="none" w:sz="0" w:space="0" w:color="auto"/>
        <w:left w:val="none" w:sz="0" w:space="0" w:color="auto"/>
        <w:bottom w:val="none" w:sz="0" w:space="0" w:color="auto"/>
        <w:right w:val="none" w:sz="0" w:space="0" w:color="auto"/>
      </w:divBdr>
    </w:div>
    <w:div w:id="163768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07F08-83ED-4486-A277-44B4B8A6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2106</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I7</dc:creator>
  <cp:lastModifiedBy>I3</cp:lastModifiedBy>
  <cp:revision>2</cp:revision>
  <dcterms:created xsi:type="dcterms:W3CDTF">2022-05-19T08:56:00Z</dcterms:created>
  <dcterms:modified xsi:type="dcterms:W3CDTF">2022-05-19T08:56:00Z</dcterms:modified>
</cp:coreProperties>
</file>